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0DED" w14:textId="3B68C914" w:rsidR="00333D13" w:rsidRPr="005A6029" w:rsidRDefault="00333D13" w:rsidP="005A6029">
      <w:pPr>
        <w:pStyle w:val="Corpotesto"/>
        <w:tabs>
          <w:tab w:val="left" w:pos="5450"/>
        </w:tabs>
        <w:kinsoku w:val="0"/>
        <w:overflowPunct w:val="0"/>
        <w:spacing w:before="64"/>
        <w:ind w:left="0"/>
      </w:pPr>
    </w:p>
    <w:p w14:paraId="6F7F5C9F" w14:textId="77777777" w:rsidR="00BD4DBF" w:rsidRPr="00BD4DBF" w:rsidRDefault="00BD4DBF" w:rsidP="00BD4DBF">
      <w:pPr>
        <w:widowControl/>
        <w:autoSpaceDE/>
        <w:autoSpaceDN/>
        <w:adjustRightInd/>
        <w:spacing w:before="76"/>
        <w:jc w:val="right"/>
        <w:rPr>
          <w:rFonts w:ascii="Calibri" w:eastAsia="Times New Roman" w:hAnsi="Calibri" w:cs="Calibri"/>
          <w:sz w:val="22"/>
          <w:szCs w:val="22"/>
        </w:rPr>
      </w:pPr>
      <w:r w:rsidRPr="00BD4DBF">
        <w:rPr>
          <w:rFonts w:ascii="Calibri" w:eastAsia="Times New Roman" w:hAnsi="Calibri" w:cs="Calibri"/>
          <w:sz w:val="22"/>
          <w:szCs w:val="22"/>
        </w:rPr>
        <w:t>Allegato</w:t>
      </w:r>
      <w:r w:rsidRPr="00BD4DBF">
        <w:rPr>
          <w:rFonts w:ascii="Calibri" w:eastAsia="Times New Roman" w:hAnsi="Calibri" w:cs="Calibri"/>
          <w:spacing w:val="10"/>
          <w:sz w:val="22"/>
          <w:szCs w:val="22"/>
        </w:rPr>
        <w:t xml:space="preserve"> </w:t>
      </w:r>
      <w:r w:rsidRPr="00BD4DBF">
        <w:rPr>
          <w:rFonts w:ascii="Calibri" w:eastAsia="Times New Roman" w:hAnsi="Calibri" w:cs="Calibri"/>
          <w:sz w:val="22"/>
          <w:szCs w:val="22"/>
        </w:rPr>
        <w:t>B</w:t>
      </w:r>
      <w:r w:rsidRPr="00BD4DBF">
        <w:rPr>
          <w:rFonts w:ascii="Calibri" w:eastAsia="Times New Roman" w:hAnsi="Calibri" w:cs="Calibri"/>
          <w:spacing w:val="10"/>
          <w:sz w:val="22"/>
          <w:szCs w:val="22"/>
        </w:rPr>
        <w:t xml:space="preserve"> </w:t>
      </w:r>
      <w:r w:rsidRPr="00BD4DBF">
        <w:rPr>
          <w:rFonts w:ascii="Calibri" w:eastAsia="Times New Roman" w:hAnsi="Calibri" w:cs="Calibri"/>
          <w:sz w:val="22"/>
          <w:szCs w:val="22"/>
        </w:rPr>
        <w:t>–</w:t>
      </w:r>
      <w:r w:rsidRPr="00BD4DBF">
        <w:rPr>
          <w:rFonts w:ascii="Calibri" w:eastAsia="Times New Roman" w:hAnsi="Calibri" w:cs="Calibri"/>
          <w:spacing w:val="6"/>
          <w:sz w:val="22"/>
          <w:szCs w:val="22"/>
        </w:rPr>
        <w:t xml:space="preserve"> </w:t>
      </w:r>
      <w:r w:rsidRPr="00BD4DBF">
        <w:rPr>
          <w:rFonts w:ascii="Calibri" w:eastAsia="Times New Roman" w:hAnsi="Calibri" w:cs="Calibri"/>
          <w:sz w:val="22"/>
          <w:szCs w:val="22"/>
        </w:rPr>
        <w:t>Dichiarazione</w:t>
      </w:r>
      <w:r w:rsidRPr="00BD4DBF">
        <w:rPr>
          <w:rFonts w:ascii="Calibri" w:eastAsia="Times New Roman" w:hAnsi="Calibri" w:cs="Calibri"/>
          <w:spacing w:val="10"/>
          <w:sz w:val="22"/>
          <w:szCs w:val="22"/>
        </w:rPr>
        <w:t xml:space="preserve"> </w:t>
      </w:r>
      <w:r w:rsidRPr="00BD4DBF">
        <w:rPr>
          <w:rFonts w:ascii="Calibri" w:eastAsia="Times New Roman" w:hAnsi="Calibri" w:cs="Calibri"/>
          <w:sz w:val="22"/>
          <w:szCs w:val="22"/>
        </w:rPr>
        <w:t>D.</w:t>
      </w:r>
      <w:r w:rsidRPr="00BD4DBF">
        <w:rPr>
          <w:rFonts w:ascii="Calibri" w:eastAsia="Times New Roman" w:hAnsi="Calibri" w:cs="Calibri"/>
          <w:spacing w:val="10"/>
          <w:sz w:val="22"/>
          <w:szCs w:val="22"/>
        </w:rPr>
        <w:t xml:space="preserve"> </w:t>
      </w:r>
      <w:r w:rsidRPr="00BD4DBF">
        <w:rPr>
          <w:rFonts w:ascii="Calibri" w:eastAsia="Times New Roman" w:hAnsi="Calibri" w:cs="Calibri"/>
          <w:sz w:val="22"/>
          <w:szCs w:val="22"/>
        </w:rPr>
        <w:t>Lgs</w:t>
      </w:r>
      <w:r w:rsidRPr="00BD4DBF">
        <w:rPr>
          <w:rFonts w:ascii="Calibri" w:eastAsia="Times New Roman" w:hAnsi="Calibri" w:cs="Calibri"/>
          <w:spacing w:val="8"/>
          <w:sz w:val="22"/>
          <w:szCs w:val="22"/>
        </w:rPr>
        <w:t xml:space="preserve"> </w:t>
      </w:r>
      <w:r w:rsidRPr="00BD4DBF">
        <w:rPr>
          <w:rFonts w:ascii="Calibri" w:eastAsia="Times New Roman" w:hAnsi="Calibri" w:cs="Calibri"/>
          <w:sz w:val="22"/>
          <w:szCs w:val="22"/>
        </w:rPr>
        <w:t>36/2023</w:t>
      </w:r>
      <w:r w:rsidRPr="00BD4DBF">
        <w:rPr>
          <w:rFonts w:ascii="Calibri" w:eastAsia="Times New Roman" w:hAnsi="Calibri" w:cs="Calibri"/>
          <w:spacing w:val="10"/>
          <w:sz w:val="22"/>
          <w:szCs w:val="22"/>
        </w:rPr>
        <w:t xml:space="preserve"> </w:t>
      </w:r>
      <w:r w:rsidRPr="00BD4DBF">
        <w:rPr>
          <w:rFonts w:ascii="Calibri" w:eastAsia="Times New Roman" w:hAnsi="Calibri" w:cs="Calibri"/>
          <w:sz w:val="22"/>
          <w:szCs w:val="22"/>
        </w:rPr>
        <w:t>articoli</w:t>
      </w:r>
      <w:r w:rsidRPr="00BD4DBF">
        <w:rPr>
          <w:rFonts w:ascii="Calibri" w:eastAsia="Times New Roman" w:hAnsi="Calibri" w:cs="Calibri"/>
          <w:spacing w:val="9"/>
          <w:sz w:val="22"/>
          <w:szCs w:val="22"/>
        </w:rPr>
        <w:t xml:space="preserve"> </w:t>
      </w:r>
      <w:r w:rsidRPr="00BD4DBF">
        <w:rPr>
          <w:rFonts w:ascii="Calibri" w:eastAsia="Times New Roman" w:hAnsi="Calibri" w:cs="Calibri"/>
          <w:sz w:val="22"/>
          <w:szCs w:val="22"/>
        </w:rPr>
        <w:t>94,95,96,97</w:t>
      </w:r>
      <w:r w:rsidRPr="00BD4DBF">
        <w:rPr>
          <w:rFonts w:ascii="Calibri" w:eastAsia="Times New Roman" w:hAnsi="Calibri" w:cs="Calibri"/>
          <w:spacing w:val="10"/>
          <w:sz w:val="22"/>
          <w:szCs w:val="22"/>
        </w:rPr>
        <w:t xml:space="preserve"> </w:t>
      </w:r>
      <w:r w:rsidRPr="00BD4DBF">
        <w:rPr>
          <w:rFonts w:ascii="Calibri" w:eastAsia="Times New Roman" w:hAnsi="Calibri" w:cs="Calibri"/>
          <w:sz w:val="22"/>
          <w:szCs w:val="22"/>
        </w:rPr>
        <w:t>e</w:t>
      </w:r>
      <w:r w:rsidRPr="00BD4DBF">
        <w:rPr>
          <w:rFonts w:ascii="Calibri" w:eastAsia="Times New Roman" w:hAnsi="Calibri" w:cs="Calibri"/>
          <w:spacing w:val="10"/>
          <w:sz w:val="22"/>
          <w:szCs w:val="22"/>
        </w:rPr>
        <w:t xml:space="preserve"> </w:t>
      </w:r>
      <w:r w:rsidRPr="00BD4DBF">
        <w:rPr>
          <w:rFonts w:ascii="Calibri" w:eastAsia="Times New Roman" w:hAnsi="Calibri" w:cs="Calibri"/>
          <w:spacing w:val="-5"/>
          <w:sz w:val="22"/>
          <w:szCs w:val="22"/>
        </w:rPr>
        <w:t>98</w:t>
      </w:r>
    </w:p>
    <w:p w14:paraId="0411419E" w14:textId="77777777" w:rsidR="00BD4DBF" w:rsidRPr="00BD4DBF" w:rsidRDefault="00BD4DBF" w:rsidP="00BD4DBF">
      <w:pPr>
        <w:widowControl/>
        <w:autoSpaceDE/>
        <w:autoSpaceDN/>
        <w:adjustRightInd/>
        <w:spacing w:before="10" w:after="120"/>
        <w:rPr>
          <w:rFonts w:ascii="Calibri" w:eastAsia="Times New Roman" w:hAnsi="Calibri" w:cs="Calibri"/>
          <w:sz w:val="22"/>
          <w:szCs w:val="22"/>
        </w:rPr>
      </w:pPr>
    </w:p>
    <w:p w14:paraId="250EF5A2" w14:textId="77777777" w:rsidR="00BD4DBF" w:rsidRPr="00BD4DBF" w:rsidRDefault="00BD4DBF" w:rsidP="00BD4DBF">
      <w:pPr>
        <w:widowControl/>
        <w:autoSpaceDE/>
        <w:autoSpaceDN/>
        <w:adjustRightInd/>
        <w:spacing w:line="254" w:lineRule="auto"/>
        <w:ind w:left="383" w:right="579" w:hanging="2"/>
        <w:jc w:val="center"/>
        <w:rPr>
          <w:rFonts w:ascii="Calibri" w:eastAsia="Times New Roman" w:hAnsi="Calibri" w:cs="Calibri"/>
          <w:b/>
          <w:sz w:val="22"/>
          <w:szCs w:val="22"/>
        </w:rPr>
      </w:pPr>
      <w:r w:rsidRPr="00BD4DBF">
        <w:rPr>
          <w:rFonts w:ascii="Calibri" w:eastAsia="Times New Roman" w:hAnsi="Calibri" w:cs="Calibri"/>
          <w:b/>
          <w:w w:val="105"/>
          <w:sz w:val="22"/>
          <w:szCs w:val="22"/>
        </w:rPr>
        <w:t>Dichiarazione</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resa</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ex</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articoli</w:t>
      </w:r>
      <w:r w:rsidRPr="00BD4DBF">
        <w:rPr>
          <w:rFonts w:ascii="Calibri" w:eastAsia="Times New Roman" w:hAnsi="Calibri" w:cs="Calibri"/>
          <w:b/>
          <w:spacing w:val="-6"/>
          <w:w w:val="105"/>
          <w:sz w:val="22"/>
          <w:szCs w:val="22"/>
        </w:rPr>
        <w:t xml:space="preserve"> </w:t>
      </w:r>
      <w:r w:rsidRPr="00BD4DBF">
        <w:rPr>
          <w:rFonts w:ascii="Calibri" w:eastAsia="Times New Roman" w:hAnsi="Calibri" w:cs="Calibri"/>
          <w:b/>
          <w:w w:val="105"/>
          <w:sz w:val="22"/>
          <w:szCs w:val="22"/>
        </w:rPr>
        <w:t>46</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e</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47</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del</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D.</w:t>
      </w:r>
      <w:r w:rsidRPr="00BD4DBF">
        <w:rPr>
          <w:rFonts w:ascii="Calibri" w:eastAsia="Times New Roman" w:hAnsi="Calibri" w:cs="Calibri"/>
          <w:b/>
          <w:spacing w:val="-6"/>
          <w:w w:val="105"/>
          <w:sz w:val="22"/>
          <w:szCs w:val="22"/>
        </w:rPr>
        <w:t xml:space="preserve"> </w:t>
      </w:r>
      <w:r w:rsidRPr="00BD4DBF">
        <w:rPr>
          <w:rFonts w:ascii="Calibri" w:eastAsia="Times New Roman" w:hAnsi="Calibri" w:cs="Calibri"/>
          <w:b/>
          <w:w w:val="105"/>
          <w:sz w:val="22"/>
          <w:szCs w:val="22"/>
        </w:rPr>
        <w:t>P.</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R.</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445/2000</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con</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riferimento</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agli</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 xml:space="preserve">articoli </w:t>
      </w:r>
      <w:r w:rsidRPr="00BD4DBF">
        <w:rPr>
          <w:rFonts w:ascii="Calibri" w:eastAsia="Times New Roman" w:hAnsi="Calibri" w:cs="Calibri"/>
          <w:b/>
          <w:sz w:val="22"/>
          <w:szCs w:val="22"/>
        </w:rPr>
        <w:t xml:space="preserve">94,95,96,97 e 98 del D. Lgs 31.03.2023 n. 36, nell’ambito delle procedure per l’affidamento ai </w:t>
      </w:r>
      <w:r w:rsidRPr="00BD4DBF">
        <w:rPr>
          <w:rFonts w:ascii="Calibri" w:eastAsia="Times New Roman" w:hAnsi="Calibri" w:cs="Calibri"/>
          <w:b/>
          <w:w w:val="105"/>
          <w:sz w:val="22"/>
          <w:szCs w:val="22"/>
        </w:rPr>
        <w:t>sensi</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dell’articolo</w:t>
      </w:r>
      <w:r w:rsidRPr="00BD4DBF">
        <w:rPr>
          <w:rFonts w:ascii="Calibri" w:eastAsia="Times New Roman" w:hAnsi="Calibri" w:cs="Calibri"/>
          <w:b/>
          <w:spacing w:val="-3"/>
          <w:w w:val="105"/>
          <w:sz w:val="22"/>
          <w:szCs w:val="22"/>
        </w:rPr>
        <w:t xml:space="preserve"> </w:t>
      </w:r>
      <w:r w:rsidRPr="00BD4DBF">
        <w:rPr>
          <w:rFonts w:ascii="Calibri" w:eastAsia="Times New Roman" w:hAnsi="Calibri" w:cs="Calibri"/>
          <w:b/>
          <w:w w:val="105"/>
          <w:sz w:val="22"/>
          <w:szCs w:val="22"/>
        </w:rPr>
        <w:t>50</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c.</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1</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lett.</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b</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D.</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Lgs</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31.03.2023</w:t>
      </w:r>
      <w:r w:rsidRPr="00BD4DBF">
        <w:rPr>
          <w:rFonts w:ascii="Calibri" w:eastAsia="Times New Roman" w:hAnsi="Calibri" w:cs="Calibri"/>
          <w:b/>
          <w:spacing w:val="-4"/>
          <w:w w:val="105"/>
          <w:sz w:val="22"/>
          <w:szCs w:val="22"/>
        </w:rPr>
        <w:t xml:space="preserve"> </w:t>
      </w:r>
      <w:r w:rsidRPr="00BD4DBF">
        <w:rPr>
          <w:rFonts w:ascii="Calibri" w:eastAsia="Times New Roman" w:hAnsi="Calibri" w:cs="Calibri"/>
          <w:b/>
          <w:w w:val="105"/>
          <w:sz w:val="22"/>
          <w:szCs w:val="22"/>
        </w:rPr>
        <w:t>n.</w:t>
      </w:r>
      <w:r w:rsidRPr="00BD4DBF">
        <w:rPr>
          <w:rFonts w:ascii="Calibri" w:eastAsia="Times New Roman" w:hAnsi="Calibri" w:cs="Calibri"/>
          <w:b/>
          <w:spacing w:val="-5"/>
          <w:w w:val="105"/>
          <w:sz w:val="22"/>
          <w:szCs w:val="22"/>
        </w:rPr>
        <w:t xml:space="preserve"> </w:t>
      </w:r>
      <w:r w:rsidRPr="00BD4DBF">
        <w:rPr>
          <w:rFonts w:ascii="Calibri" w:eastAsia="Times New Roman" w:hAnsi="Calibri" w:cs="Calibri"/>
          <w:b/>
          <w:w w:val="105"/>
          <w:sz w:val="22"/>
          <w:szCs w:val="22"/>
        </w:rPr>
        <w:t>36</w:t>
      </w:r>
    </w:p>
    <w:p w14:paraId="49F21A46" w14:textId="77777777" w:rsidR="00BD4DBF" w:rsidRPr="00BD4DBF" w:rsidRDefault="00BD4DBF" w:rsidP="00BD4DBF">
      <w:pPr>
        <w:widowControl/>
        <w:autoSpaceDE/>
        <w:autoSpaceDN/>
        <w:adjustRightInd/>
        <w:spacing w:before="7" w:after="120"/>
        <w:rPr>
          <w:rFonts w:ascii="Calibri" w:eastAsia="Times New Roman" w:hAnsi="Calibri" w:cs="Calibri"/>
          <w:sz w:val="22"/>
          <w:szCs w:val="22"/>
        </w:rPr>
      </w:pPr>
    </w:p>
    <w:p w14:paraId="67E6C1C6" w14:textId="77777777" w:rsidR="00BD4DBF" w:rsidRPr="00BD4DBF" w:rsidRDefault="00BD4DBF" w:rsidP="00BD4DBF">
      <w:pPr>
        <w:widowControl/>
        <w:autoSpaceDE/>
        <w:autoSpaceDN/>
        <w:adjustRightInd/>
        <w:spacing w:line="360" w:lineRule="auto"/>
        <w:ind w:left="142"/>
        <w:rPr>
          <w:rFonts w:ascii="Calibri" w:eastAsia="Times New Roman" w:hAnsi="Calibri" w:cs="Calibri"/>
          <w:sz w:val="20"/>
          <w:szCs w:val="20"/>
        </w:rPr>
      </w:pPr>
      <w:r w:rsidRPr="00BD4DBF">
        <w:rPr>
          <w:rFonts w:ascii="Calibri" w:eastAsia="Times New Roman" w:hAnsi="Calibri" w:cs="Calibri"/>
          <w:sz w:val="20"/>
          <w:szCs w:val="20"/>
        </w:rPr>
        <w:t>Il</w:t>
      </w:r>
      <w:r w:rsidRPr="00BD4DBF">
        <w:rPr>
          <w:rFonts w:ascii="Calibri" w:eastAsia="Times New Roman" w:hAnsi="Calibri" w:cs="Calibri"/>
          <w:spacing w:val="20"/>
          <w:sz w:val="20"/>
          <w:szCs w:val="20"/>
        </w:rPr>
        <w:t xml:space="preserve"> </w:t>
      </w:r>
      <w:r w:rsidRPr="00BD4DBF">
        <w:rPr>
          <w:rFonts w:ascii="Calibri" w:eastAsia="Times New Roman" w:hAnsi="Calibri" w:cs="Calibri"/>
          <w:sz w:val="20"/>
          <w:szCs w:val="20"/>
        </w:rPr>
        <w:t>sottoscritto</w:t>
      </w:r>
      <w:r w:rsidRPr="00BD4DBF">
        <w:rPr>
          <w:rFonts w:ascii="Calibri" w:eastAsia="Times New Roman" w:hAnsi="Calibri" w:cs="Calibri"/>
          <w:spacing w:val="7"/>
          <w:sz w:val="20"/>
          <w:szCs w:val="20"/>
        </w:rPr>
        <w:t xml:space="preserve"> </w:t>
      </w:r>
      <w:r w:rsidRPr="00BD4DBF">
        <w:rPr>
          <w:rFonts w:ascii="Calibri" w:eastAsia="Times New Roman" w:hAnsi="Calibri" w:cs="Calibri"/>
          <w:sz w:val="20"/>
          <w:szCs w:val="20"/>
          <w:u w:val="single"/>
        </w:rPr>
        <w:tab/>
        <w:t>______________________________________________________________</w:t>
      </w:r>
      <w:r w:rsidRPr="00BD4DBF">
        <w:rPr>
          <w:rFonts w:ascii="Calibri" w:eastAsia="Times New Roman" w:hAnsi="Calibri" w:cs="Calibri"/>
          <w:sz w:val="20"/>
          <w:szCs w:val="20"/>
        </w:rPr>
        <w:t>nato</w:t>
      </w:r>
      <w:r w:rsidRPr="00BD4DBF">
        <w:rPr>
          <w:rFonts w:ascii="Calibri" w:eastAsia="Times New Roman" w:hAnsi="Calibri" w:cs="Calibri"/>
          <w:spacing w:val="80"/>
          <w:w w:val="150"/>
          <w:sz w:val="20"/>
          <w:szCs w:val="20"/>
        </w:rPr>
        <w:t xml:space="preserve"> </w:t>
      </w:r>
      <w:r w:rsidRPr="00BD4DBF">
        <w:rPr>
          <w:rFonts w:ascii="Calibri" w:eastAsia="Times New Roman" w:hAnsi="Calibri" w:cs="Calibri"/>
          <w:sz w:val="20"/>
          <w:szCs w:val="20"/>
        </w:rPr>
        <w:t>il</w:t>
      </w:r>
      <w:r w:rsidRPr="00BD4DBF">
        <w:rPr>
          <w:rFonts w:ascii="Calibri" w:eastAsia="Times New Roman" w:hAnsi="Calibri" w:cs="Calibri"/>
          <w:spacing w:val="128"/>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w:t>
      </w:r>
      <w:r w:rsidRPr="00BD4DBF">
        <w:rPr>
          <w:rFonts w:ascii="Calibri" w:eastAsia="Times New Roman" w:hAnsi="Calibri" w:cs="Calibri"/>
          <w:sz w:val="20"/>
          <w:szCs w:val="20"/>
          <w:u w:val="single"/>
        </w:rPr>
        <w:tab/>
      </w:r>
      <w:r w:rsidRPr="00BD4DBF">
        <w:rPr>
          <w:rFonts w:ascii="Calibri" w:eastAsia="Times New Roman" w:hAnsi="Calibri" w:cs="Calibri"/>
          <w:spacing w:val="-10"/>
          <w:sz w:val="20"/>
          <w:szCs w:val="20"/>
        </w:rPr>
        <w:t>)</w:t>
      </w:r>
      <w:r w:rsidRPr="00BD4DBF">
        <w:rPr>
          <w:rFonts w:ascii="Calibri" w:eastAsia="Times New Roman" w:hAnsi="Calibri" w:cs="Calibri"/>
          <w:spacing w:val="-2"/>
          <w:w w:val="120"/>
          <w:sz w:val="20"/>
          <w:szCs w:val="20"/>
        </w:rPr>
        <w:t xml:space="preserve"> codice fiscale_____________________</w:t>
      </w:r>
      <w:r w:rsidRPr="00BD4DBF">
        <w:rPr>
          <w:rFonts w:ascii="Calibri" w:eastAsia="Times New Roman" w:hAnsi="Calibri" w:cs="Calibri"/>
          <w:sz w:val="20"/>
          <w:szCs w:val="20"/>
        </w:rPr>
        <w:tab/>
        <w:t>i</w:t>
      </w:r>
      <w:r w:rsidRPr="00BD4DBF">
        <w:rPr>
          <w:rFonts w:ascii="Calibri" w:eastAsia="Times New Roman" w:hAnsi="Calibri" w:cs="Calibri"/>
          <w:spacing w:val="-5"/>
          <w:w w:val="120"/>
          <w:sz w:val="20"/>
          <w:szCs w:val="20"/>
        </w:rPr>
        <w:t>n</w:t>
      </w:r>
      <w:r w:rsidRPr="00BD4DBF">
        <w:rPr>
          <w:rFonts w:ascii="Calibri" w:eastAsia="Times New Roman" w:hAnsi="Calibri" w:cs="Calibri"/>
          <w:sz w:val="20"/>
          <w:szCs w:val="20"/>
        </w:rPr>
        <w:t xml:space="preserve"> </w:t>
      </w:r>
      <w:r w:rsidRPr="00BD4DBF">
        <w:rPr>
          <w:rFonts w:ascii="Calibri" w:eastAsia="Times New Roman" w:hAnsi="Calibri" w:cs="Calibri"/>
          <w:spacing w:val="-2"/>
          <w:w w:val="120"/>
          <w:sz w:val="20"/>
          <w:szCs w:val="20"/>
        </w:rPr>
        <w:t>qualità</w:t>
      </w:r>
      <w:r w:rsidRPr="00BD4DBF">
        <w:rPr>
          <w:rFonts w:ascii="Calibri" w:eastAsia="Times New Roman" w:hAnsi="Calibri" w:cs="Calibri"/>
          <w:sz w:val="20"/>
          <w:szCs w:val="20"/>
        </w:rPr>
        <w:t xml:space="preserve"> </w:t>
      </w:r>
      <w:r w:rsidRPr="00BD4DBF">
        <w:rPr>
          <w:rFonts w:ascii="Calibri" w:eastAsia="Times New Roman" w:hAnsi="Calibri" w:cs="Calibri"/>
          <w:spacing w:val="-5"/>
          <w:w w:val="120"/>
          <w:sz w:val="20"/>
          <w:szCs w:val="20"/>
        </w:rPr>
        <w:t>di</w:t>
      </w:r>
      <w:r w:rsidRPr="00BD4DBF">
        <w:rPr>
          <w:rFonts w:ascii="Calibri" w:eastAsia="Times New Roman" w:hAnsi="Calibri" w:cs="Calibri"/>
          <w:sz w:val="20"/>
          <w:szCs w:val="20"/>
        </w:rPr>
        <w:t xml:space="preserve"> _______________________ e </w:t>
      </w:r>
      <w:r w:rsidRPr="00BD4DBF">
        <w:rPr>
          <w:rFonts w:ascii="Calibri" w:eastAsia="Times New Roman" w:hAnsi="Calibri" w:cs="Calibri"/>
          <w:spacing w:val="-2"/>
          <w:sz w:val="20"/>
          <w:szCs w:val="20"/>
        </w:rPr>
        <w:t>legale</w:t>
      </w:r>
      <w:r w:rsidRPr="00BD4DBF">
        <w:rPr>
          <w:rFonts w:ascii="Calibri" w:eastAsia="Times New Roman" w:hAnsi="Calibri" w:cs="Calibri"/>
          <w:sz w:val="20"/>
          <w:szCs w:val="20"/>
        </w:rPr>
        <w:tab/>
      </w:r>
      <w:r w:rsidRPr="00BD4DBF">
        <w:rPr>
          <w:rFonts w:ascii="Calibri" w:eastAsia="Times New Roman" w:hAnsi="Calibri" w:cs="Calibri"/>
          <w:spacing w:val="-2"/>
          <w:sz w:val="20"/>
          <w:szCs w:val="20"/>
        </w:rPr>
        <w:t>rappresentante</w:t>
      </w:r>
      <w:r w:rsidRPr="00BD4DBF">
        <w:rPr>
          <w:rFonts w:ascii="Calibri" w:eastAsia="Times New Roman" w:hAnsi="Calibri" w:cs="Calibri"/>
          <w:sz w:val="20"/>
          <w:szCs w:val="20"/>
        </w:rPr>
        <w:tab/>
      </w:r>
      <w:r w:rsidRPr="00BD4DBF">
        <w:rPr>
          <w:rFonts w:ascii="Calibri" w:eastAsia="Times New Roman" w:hAnsi="Calibri" w:cs="Calibri"/>
          <w:spacing w:val="-2"/>
          <w:sz w:val="20"/>
          <w:szCs w:val="20"/>
        </w:rPr>
        <w:t>dell’Operatore</w:t>
      </w:r>
      <w:r w:rsidRPr="00BD4DBF">
        <w:rPr>
          <w:rFonts w:ascii="Calibri" w:eastAsia="Times New Roman" w:hAnsi="Calibri" w:cs="Calibri"/>
          <w:sz w:val="20"/>
          <w:szCs w:val="20"/>
        </w:rPr>
        <w:t xml:space="preserve"> </w:t>
      </w:r>
      <w:r w:rsidRPr="00BD4DBF">
        <w:rPr>
          <w:rFonts w:ascii="Calibri" w:eastAsia="Times New Roman" w:hAnsi="Calibri" w:cs="Calibri"/>
          <w:w w:val="105"/>
          <w:sz w:val="20"/>
          <w:szCs w:val="20"/>
        </w:rPr>
        <w:t>economico</w:t>
      </w:r>
      <w:r w:rsidRPr="00BD4DBF">
        <w:rPr>
          <w:rFonts w:ascii="Calibri" w:eastAsia="Times New Roman" w:hAnsi="Calibri" w:cs="Calibri"/>
          <w:spacing w:val="107"/>
          <w:w w:val="105"/>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pacing w:val="40"/>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80"/>
          <w:w w:val="150"/>
          <w:sz w:val="20"/>
          <w:szCs w:val="20"/>
        </w:rPr>
        <w:t xml:space="preserve"> </w:t>
      </w:r>
      <w:r w:rsidRPr="00BD4DBF">
        <w:rPr>
          <w:rFonts w:ascii="Calibri" w:eastAsia="Times New Roman" w:hAnsi="Calibri" w:cs="Calibri"/>
          <w:w w:val="105"/>
          <w:sz w:val="20"/>
          <w:szCs w:val="20"/>
        </w:rPr>
        <w:t>seguito</w:t>
      </w:r>
      <w:r w:rsidRPr="00BD4DBF">
        <w:rPr>
          <w:rFonts w:ascii="Calibri" w:eastAsia="Times New Roman" w:hAnsi="Calibri" w:cs="Calibri"/>
          <w:spacing w:val="80"/>
          <w:w w:val="150"/>
          <w:sz w:val="20"/>
          <w:szCs w:val="20"/>
        </w:rPr>
        <w:t xml:space="preserve"> </w:t>
      </w:r>
      <w:r w:rsidRPr="00BD4DBF">
        <w:rPr>
          <w:rFonts w:ascii="Calibri" w:eastAsia="Times New Roman" w:hAnsi="Calibri" w:cs="Calibri"/>
          <w:w w:val="105"/>
          <w:sz w:val="20"/>
          <w:szCs w:val="20"/>
        </w:rPr>
        <w:t>“Impresa”),</w:t>
      </w:r>
      <w:r w:rsidRPr="00BD4DBF">
        <w:rPr>
          <w:rFonts w:ascii="Calibri" w:eastAsia="Times New Roman" w:hAnsi="Calibri" w:cs="Calibri"/>
          <w:spacing w:val="80"/>
          <w:w w:val="150"/>
          <w:sz w:val="20"/>
          <w:szCs w:val="20"/>
        </w:rPr>
        <w:t xml:space="preserve"> </w:t>
      </w:r>
      <w:r w:rsidRPr="00BD4DBF">
        <w:rPr>
          <w:rFonts w:ascii="Calibri" w:eastAsia="Times New Roman" w:hAnsi="Calibri" w:cs="Calibri"/>
          <w:w w:val="105"/>
          <w:sz w:val="20"/>
          <w:szCs w:val="20"/>
        </w:rPr>
        <w:t>con</w:t>
      </w:r>
      <w:r w:rsidRPr="00BD4DBF">
        <w:rPr>
          <w:rFonts w:ascii="Calibri" w:eastAsia="Times New Roman" w:hAnsi="Calibri" w:cs="Calibri"/>
          <w:spacing w:val="80"/>
          <w:w w:val="150"/>
          <w:sz w:val="20"/>
          <w:szCs w:val="20"/>
        </w:rPr>
        <w:t xml:space="preserve"> </w:t>
      </w:r>
      <w:r w:rsidRPr="00BD4DBF">
        <w:rPr>
          <w:rFonts w:ascii="Calibri" w:eastAsia="Times New Roman" w:hAnsi="Calibri" w:cs="Calibri"/>
          <w:w w:val="105"/>
          <w:sz w:val="20"/>
          <w:szCs w:val="20"/>
        </w:rPr>
        <w:t>sede</w:t>
      </w:r>
      <w:r w:rsidRPr="00BD4DBF">
        <w:rPr>
          <w:rFonts w:ascii="Calibri" w:eastAsia="Times New Roman" w:hAnsi="Calibri" w:cs="Calibri"/>
          <w:sz w:val="20"/>
          <w:szCs w:val="20"/>
        </w:rPr>
        <w:t xml:space="preserve"> </w:t>
      </w:r>
      <w:r w:rsidRPr="00BD4DBF">
        <w:rPr>
          <w:rFonts w:ascii="Calibri" w:eastAsia="Times New Roman" w:hAnsi="Calibri" w:cs="Calibri"/>
          <w:spacing w:val="-2"/>
          <w:w w:val="105"/>
          <w:sz w:val="20"/>
          <w:szCs w:val="20"/>
        </w:rPr>
        <w:t>legale</w:t>
      </w:r>
      <w:r w:rsidRPr="00BD4DBF">
        <w:rPr>
          <w:rFonts w:ascii="Calibri" w:eastAsia="Times New Roman" w:hAnsi="Calibri" w:cs="Calibri"/>
          <w:sz w:val="20"/>
          <w:szCs w:val="20"/>
        </w:rPr>
        <w:tab/>
      </w:r>
      <w:r w:rsidRPr="00BD4DBF">
        <w:rPr>
          <w:rFonts w:ascii="Calibri" w:eastAsia="Times New Roman" w:hAnsi="Calibri" w:cs="Calibri"/>
          <w:spacing w:val="-5"/>
          <w:w w:val="105"/>
          <w:sz w:val="20"/>
          <w:szCs w:val="20"/>
        </w:rPr>
        <w:t>in</w:t>
      </w:r>
      <w:r w:rsidRPr="00BD4DBF">
        <w:rPr>
          <w:rFonts w:ascii="Calibri" w:eastAsia="Times New Roman" w:hAnsi="Calibri" w:cs="Calibri"/>
          <w:sz w:val="20"/>
          <w:szCs w:val="20"/>
          <w:u w:val="single"/>
        </w:rPr>
        <w:tab/>
      </w:r>
      <w:r w:rsidRPr="00BD4DBF">
        <w:rPr>
          <w:rFonts w:ascii="Calibri" w:eastAsia="Times New Roman" w:hAnsi="Calibri" w:cs="Calibri"/>
          <w:spacing w:val="-10"/>
          <w:w w:val="105"/>
          <w:sz w:val="20"/>
          <w:szCs w:val="20"/>
        </w:rPr>
        <w:t>,</w:t>
      </w:r>
      <w:r w:rsidRPr="00BD4DBF">
        <w:rPr>
          <w:rFonts w:ascii="Calibri" w:eastAsia="Times New Roman" w:hAnsi="Calibri" w:cs="Calibri"/>
          <w:spacing w:val="-5"/>
          <w:w w:val="105"/>
          <w:sz w:val="20"/>
          <w:szCs w:val="20"/>
        </w:rPr>
        <w:t>via</w:t>
      </w:r>
      <w:r w:rsidRPr="00BD4DBF">
        <w:rPr>
          <w:rFonts w:ascii="Calibri" w:eastAsia="Times New Roman" w:hAnsi="Calibri" w:cs="Calibri"/>
          <w:sz w:val="20"/>
          <w:szCs w:val="20"/>
          <w:u w:val="single"/>
        </w:rPr>
        <w:tab/>
      </w:r>
    </w:p>
    <w:p w14:paraId="1AA4BAAC" w14:textId="77777777" w:rsidR="00BD4DBF" w:rsidRPr="00BD4DBF" w:rsidRDefault="00BD4DBF" w:rsidP="00BD4DBF">
      <w:pPr>
        <w:widowControl/>
        <w:autoSpaceDE/>
        <w:autoSpaceDN/>
        <w:adjustRightInd/>
        <w:spacing w:line="360" w:lineRule="auto"/>
        <w:rPr>
          <w:rFonts w:ascii="Calibri" w:eastAsia="Times New Roman" w:hAnsi="Calibri" w:cs="Calibri"/>
          <w:sz w:val="20"/>
          <w:szCs w:val="20"/>
        </w:rPr>
      </w:pPr>
      <w:r w:rsidRPr="00BD4DBF">
        <w:rPr>
          <w:rFonts w:ascii="Calibri" w:eastAsia="Times New Roman" w:hAnsi="Calibri" w:cs="Calibri"/>
          <w:w w:val="120"/>
          <w:sz w:val="20"/>
          <w:szCs w:val="20"/>
        </w:rPr>
        <w:t>codice</w:t>
      </w:r>
      <w:r w:rsidRPr="00BD4DBF">
        <w:rPr>
          <w:rFonts w:ascii="Calibri" w:eastAsia="Times New Roman" w:hAnsi="Calibri" w:cs="Calibri"/>
          <w:spacing w:val="50"/>
          <w:w w:val="120"/>
          <w:sz w:val="20"/>
          <w:szCs w:val="20"/>
        </w:rPr>
        <w:t xml:space="preserve"> </w:t>
      </w:r>
      <w:r w:rsidRPr="00BD4DBF">
        <w:rPr>
          <w:rFonts w:ascii="Calibri" w:eastAsia="Times New Roman" w:hAnsi="Calibri" w:cs="Calibri"/>
          <w:w w:val="120"/>
          <w:sz w:val="20"/>
          <w:szCs w:val="20"/>
        </w:rPr>
        <w:t>fiscale</w:t>
      </w:r>
      <w:r w:rsidRPr="00BD4DBF">
        <w:rPr>
          <w:rFonts w:ascii="Calibri" w:eastAsia="Times New Roman" w:hAnsi="Calibri" w:cs="Calibri"/>
          <w:spacing w:val="51"/>
          <w:w w:val="120"/>
          <w:sz w:val="20"/>
          <w:szCs w:val="20"/>
        </w:rPr>
        <w:t xml:space="preserve"> </w:t>
      </w:r>
      <w:r w:rsidRPr="00BD4DBF">
        <w:rPr>
          <w:rFonts w:ascii="Calibri" w:eastAsia="Times New Roman" w:hAnsi="Calibri" w:cs="Calibri"/>
          <w:w w:val="120"/>
          <w:sz w:val="20"/>
          <w:szCs w:val="20"/>
        </w:rPr>
        <w:t>/</w:t>
      </w:r>
      <w:r w:rsidRPr="00BD4DBF">
        <w:rPr>
          <w:rFonts w:ascii="Calibri" w:eastAsia="Times New Roman" w:hAnsi="Calibri" w:cs="Calibri"/>
          <w:spacing w:val="51"/>
          <w:w w:val="120"/>
          <w:sz w:val="20"/>
          <w:szCs w:val="20"/>
        </w:rPr>
        <w:t xml:space="preserve"> </w:t>
      </w:r>
      <w:r w:rsidRPr="00BD4DBF">
        <w:rPr>
          <w:rFonts w:ascii="Calibri" w:eastAsia="Times New Roman" w:hAnsi="Calibri" w:cs="Calibri"/>
          <w:w w:val="120"/>
          <w:sz w:val="20"/>
          <w:szCs w:val="20"/>
        </w:rPr>
        <w:t>partita</w:t>
      </w:r>
      <w:r w:rsidRPr="00BD4DBF">
        <w:rPr>
          <w:rFonts w:ascii="Calibri" w:eastAsia="Times New Roman" w:hAnsi="Calibri" w:cs="Calibri"/>
          <w:spacing w:val="50"/>
          <w:w w:val="120"/>
          <w:sz w:val="20"/>
          <w:szCs w:val="20"/>
        </w:rPr>
        <w:t xml:space="preserve"> </w:t>
      </w:r>
      <w:r w:rsidRPr="00BD4DBF">
        <w:rPr>
          <w:rFonts w:ascii="Calibri" w:eastAsia="Times New Roman" w:hAnsi="Calibri" w:cs="Calibri"/>
          <w:w w:val="120"/>
          <w:sz w:val="20"/>
          <w:szCs w:val="20"/>
        </w:rPr>
        <w:t>IVA</w:t>
      </w:r>
      <w:r w:rsidRPr="00BD4DBF">
        <w:rPr>
          <w:rFonts w:ascii="Calibri" w:eastAsia="Times New Roman" w:hAnsi="Calibri" w:cs="Calibri"/>
          <w:spacing w:val="51"/>
          <w:w w:val="120"/>
          <w:sz w:val="20"/>
          <w:szCs w:val="20"/>
        </w:rPr>
        <w:t xml:space="preserve"> </w:t>
      </w:r>
      <w:r w:rsidRPr="00BD4DBF">
        <w:rPr>
          <w:rFonts w:ascii="Calibri" w:eastAsia="Times New Roman" w:hAnsi="Calibri" w:cs="Calibri"/>
          <w:w w:val="120"/>
          <w:sz w:val="20"/>
          <w:szCs w:val="20"/>
        </w:rPr>
        <w:t>n.</w:t>
      </w:r>
      <w:r w:rsidRPr="00BD4DBF">
        <w:rPr>
          <w:rFonts w:ascii="Calibri" w:eastAsia="Times New Roman" w:hAnsi="Calibri" w:cs="Calibri"/>
          <w:spacing w:val="28"/>
          <w:w w:val="160"/>
          <w:sz w:val="20"/>
          <w:szCs w:val="20"/>
        </w:rPr>
        <w:t xml:space="preserve"> </w:t>
      </w:r>
      <w:r w:rsidRPr="00BD4DBF">
        <w:rPr>
          <w:rFonts w:ascii="Calibri" w:eastAsia="Times New Roman" w:hAnsi="Calibri" w:cs="Calibri"/>
          <w:w w:val="160"/>
          <w:sz w:val="20"/>
          <w:szCs w:val="20"/>
        </w:rPr>
        <w:t>_________________</w:t>
      </w:r>
      <w:r w:rsidRPr="00BD4DBF">
        <w:rPr>
          <w:rFonts w:ascii="Calibri" w:eastAsia="Times New Roman" w:hAnsi="Calibri" w:cs="Calibri"/>
          <w:w w:val="120"/>
          <w:sz w:val="20"/>
          <w:szCs w:val="20"/>
        </w:rPr>
        <w:t xml:space="preserve">n. </w:t>
      </w:r>
      <w:r w:rsidRPr="00BD4DBF">
        <w:rPr>
          <w:rFonts w:ascii="Calibri" w:eastAsia="Times New Roman" w:hAnsi="Calibri" w:cs="Calibri"/>
          <w:spacing w:val="-2"/>
          <w:w w:val="120"/>
          <w:sz w:val="20"/>
          <w:szCs w:val="20"/>
        </w:rPr>
        <w:t>telefono</w:t>
      </w:r>
      <w:proofErr w:type="gramStart"/>
      <w:r w:rsidRPr="00BD4DBF">
        <w:rPr>
          <w:rFonts w:ascii="Calibri" w:eastAsia="Times New Roman" w:hAnsi="Calibri" w:cs="Calibri"/>
          <w:sz w:val="20"/>
          <w:szCs w:val="20"/>
          <w:u w:val="single"/>
        </w:rPr>
        <w:tab/>
      </w:r>
      <w:r w:rsidRPr="00BD4DBF">
        <w:rPr>
          <w:rFonts w:ascii="Calibri" w:eastAsia="Times New Roman" w:hAnsi="Calibri" w:cs="Calibri"/>
          <w:spacing w:val="-10"/>
          <w:w w:val="120"/>
          <w:sz w:val="20"/>
          <w:szCs w:val="20"/>
        </w:rPr>
        <w:t>,</w:t>
      </w:r>
      <w:r w:rsidRPr="00BD4DBF">
        <w:rPr>
          <w:rFonts w:ascii="Calibri" w:eastAsia="Times New Roman" w:hAnsi="Calibri" w:cs="Calibri"/>
          <w:spacing w:val="-5"/>
          <w:w w:val="120"/>
          <w:sz w:val="20"/>
          <w:szCs w:val="20"/>
        </w:rPr>
        <w:t>n.</w:t>
      </w:r>
      <w:proofErr w:type="gramEnd"/>
      <w:r w:rsidRPr="00BD4DBF">
        <w:rPr>
          <w:rFonts w:ascii="Calibri" w:eastAsia="Times New Roman" w:hAnsi="Calibri" w:cs="Calibri"/>
          <w:sz w:val="20"/>
          <w:szCs w:val="20"/>
        </w:rPr>
        <w:tab/>
      </w:r>
      <w:r w:rsidRPr="00BD4DBF">
        <w:rPr>
          <w:rFonts w:ascii="Calibri" w:eastAsia="Times New Roman" w:hAnsi="Calibri" w:cs="Calibri"/>
          <w:spacing w:val="-5"/>
          <w:w w:val="120"/>
          <w:sz w:val="20"/>
          <w:szCs w:val="20"/>
        </w:rPr>
        <w:t>fax</w:t>
      </w:r>
      <w:proofErr w:type="gramStart"/>
      <w:r w:rsidRPr="00BD4DBF">
        <w:rPr>
          <w:rFonts w:ascii="Calibri" w:eastAsia="Times New Roman" w:hAnsi="Calibri" w:cs="Calibri"/>
          <w:sz w:val="20"/>
          <w:szCs w:val="20"/>
          <w:u w:val="single"/>
        </w:rPr>
        <w:tab/>
      </w:r>
      <w:r w:rsidRPr="00BD4DBF">
        <w:rPr>
          <w:rFonts w:ascii="Calibri" w:eastAsia="Times New Roman" w:hAnsi="Calibri" w:cs="Calibri"/>
          <w:spacing w:val="-10"/>
          <w:w w:val="120"/>
          <w:sz w:val="20"/>
          <w:szCs w:val="20"/>
        </w:rPr>
        <w:t>,</w:t>
      </w:r>
      <w:r w:rsidRPr="00BD4DBF">
        <w:rPr>
          <w:rFonts w:ascii="Calibri" w:eastAsia="Times New Roman" w:hAnsi="Calibri" w:cs="Calibri"/>
          <w:spacing w:val="-2"/>
          <w:w w:val="120"/>
          <w:sz w:val="20"/>
          <w:szCs w:val="20"/>
        </w:rPr>
        <w:t>indirizzo</w:t>
      </w:r>
      <w:proofErr w:type="gramEnd"/>
      <w:r w:rsidRPr="00BD4DBF">
        <w:rPr>
          <w:rFonts w:ascii="Calibri" w:eastAsia="Times New Roman" w:hAnsi="Calibri" w:cs="Calibri"/>
          <w:sz w:val="20"/>
          <w:szCs w:val="20"/>
        </w:rPr>
        <w:t xml:space="preserve"> </w:t>
      </w:r>
      <w:r w:rsidRPr="00BD4DBF">
        <w:rPr>
          <w:rFonts w:ascii="Calibri" w:eastAsia="Times New Roman" w:hAnsi="Calibri" w:cs="Calibri"/>
          <w:spacing w:val="-5"/>
          <w:w w:val="120"/>
          <w:sz w:val="20"/>
          <w:szCs w:val="20"/>
        </w:rPr>
        <w:t>di</w:t>
      </w:r>
      <w:r w:rsidRPr="00BD4DBF">
        <w:rPr>
          <w:rFonts w:ascii="Calibri" w:eastAsia="Times New Roman" w:hAnsi="Calibri" w:cs="Calibri"/>
          <w:sz w:val="20"/>
          <w:szCs w:val="20"/>
        </w:rPr>
        <w:t xml:space="preserve"> </w:t>
      </w:r>
      <w:r w:rsidRPr="00BD4DBF">
        <w:rPr>
          <w:rFonts w:ascii="Calibri" w:eastAsia="Times New Roman" w:hAnsi="Calibri" w:cs="Calibri"/>
          <w:spacing w:val="-2"/>
          <w:w w:val="120"/>
          <w:sz w:val="20"/>
          <w:szCs w:val="20"/>
        </w:rPr>
        <w:t>posta</w:t>
      </w:r>
      <w:r w:rsidRPr="00BD4DBF">
        <w:rPr>
          <w:rFonts w:ascii="Calibri" w:eastAsia="Times New Roman" w:hAnsi="Calibri" w:cs="Calibri"/>
          <w:sz w:val="20"/>
          <w:szCs w:val="20"/>
        </w:rPr>
        <w:tab/>
      </w:r>
      <w:r w:rsidRPr="00BD4DBF">
        <w:rPr>
          <w:rFonts w:ascii="Calibri" w:eastAsia="Times New Roman" w:hAnsi="Calibri" w:cs="Calibri"/>
          <w:spacing w:val="-2"/>
          <w:sz w:val="20"/>
          <w:szCs w:val="20"/>
        </w:rPr>
        <w:t>elettronica</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rPr>
        <w:t>,</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indirizzo</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posta</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elettronica</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certificata</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spacing w:val="-5"/>
          <w:w w:val="105"/>
          <w:sz w:val="20"/>
          <w:szCs w:val="20"/>
        </w:rPr>
        <w:t>PEC</w:t>
      </w:r>
      <w:r w:rsidRPr="00BD4DBF">
        <w:rPr>
          <w:rFonts w:ascii="Calibri" w:eastAsia="Times New Roman" w:hAnsi="Calibri" w:cs="Calibri"/>
          <w:sz w:val="20"/>
          <w:szCs w:val="20"/>
        </w:rPr>
        <w:t>__</w:t>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dichiara sotto la propria responsabilità anche</w:t>
      </w:r>
      <w:r w:rsidRPr="00BD4DBF">
        <w:rPr>
          <w:rFonts w:ascii="Calibri" w:eastAsia="Times New Roman" w:hAnsi="Calibri" w:cs="Calibri"/>
          <w:spacing w:val="80"/>
          <w:w w:val="150"/>
          <w:sz w:val="20"/>
          <w:szCs w:val="20"/>
        </w:rPr>
        <w:t xml:space="preserve"> </w:t>
      </w:r>
      <w:r w:rsidRPr="00BD4DBF">
        <w:rPr>
          <w:rFonts w:ascii="Calibri" w:eastAsia="Times New Roman" w:hAnsi="Calibri" w:cs="Calibri"/>
          <w:sz w:val="20"/>
          <w:szCs w:val="20"/>
        </w:rPr>
        <w:t>ai sensi e per gli effetti di cui agli artt. 46 e 47 del D.P.R. 445/2000, consapevole della</w:t>
      </w:r>
      <w:r w:rsidRPr="00BD4DBF">
        <w:rPr>
          <w:rFonts w:ascii="Calibri" w:eastAsia="Times New Roman" w:hAnsi="Calibri" w:cs="Calibri"/>
          <w:spacing w:val="80"/>
          <w:sz w:val="20"/>
          <w:szCs w:val="20"/>
        </w:rPr>
        <w:t xml:space="preserve"> </w:t>
      </w:r>
      <w:r w:rsidRPr="00BD4DBF">
        <w:rPr>
          <w:rFonts w:ascii="Calibri" w:eastAsia="Times New Roman" w:hAnsi="Calibri" w:cs="Calibri"/>
          <w:sz w:val="20"/>
          <w:szCs w:val="20"/>
        </w:rPr>
        <w:t>responsabilità</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delle</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conseguenze</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civili</w:t>
      </w:r>
      <w:r w:rsidRPr="00BD4DBF">
        <w:rPr>
          <w:rFonts w:ascii="Calibri" w:eastAsia="Times New Roman" w:hAnsi="Calibri" w:cs="Calibri"/>
          <w:spacing w:val="37"/>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penali</w:t>
      </w:r>
      <w:r w:rsidRPr="00BD4DBF">
        <w:rPr>
          <w:rFonts w:ascii="Calibri" w:eastAsia="Times New Roman" w:hAnsi="Calibri" w:cs="Calibri"/>
          <w:spacing w:val="37"/>
          <w:sz w:val="20"/>
          <w:szCs w:val="20"/>
        </w:rPr>
        <w:t xml:space="preserve"> </w:t>
      </w:r>
      <w:r w:rsidRPr="00BD4DBF">
        <w:rPr>
          <w:rFonts w:ascii="Calibri" w:eastAsia="Times New Roman" w:hAnsi="Calibri" w:cs="Calibri"/>
          <w:sz w:val="20"/>
          <w:szCs w:val="20"/>
        </w:rPr>
        <w:t>in</w:t>
      </w:r>
      <w:r w:rsidRPr="00BD4DBF">
        <w:rPr>
          <w:rFonts w:ascii="Calibri" w:eastAsia="Times New Roman" w:hAnsi="Calibri" w:cs="Calibri"/>
          <w:spacing w:val="37"/>
          <w:sz w:val="20"/>
          <w:szCs w:val="20"/>
        </w:rPr>
        <w:t xml:space="preserve"> </w:t>
      </w:r>
      <w:r w:rsidRPr="00BD4DBF">
        <w:rPr>
          <w:rFonts w:ascii="Calibri" w:eastAsia="Times New Roman" w:hAnsi="Calibri" w:cs="Calibri"/>
          <w:sz w:val="20"/>
          <w:szCs w:val="20"/>
        </w:rPr>
        <w:t>caso</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dichiarazioni</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false</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38"/>
          <w:sz w:val="20"/>
          <w:szCs w:val="20"/>
        </w:rPr>
        <w:t xml:space="preserve"> </w:t>
      </w:r>
      <w:r w:rsidRPr="00BD4DBF">
        <w:rPr>
          <w:rFonts w:ascii="Calibri" w:eastAsia="Times New Roman" w:hAnsi="Calibri" w:cs="Calibri"/>
          <w:sz w:val="20"/>
          <w:szCs w:val="20"/>
        </w:rPr>
        <w:t>mendaci:</w:t>
      </w:r>
    </w:p>
    <w:p w14:paraId="3C9A27FC" w14:textId="77777777" w:rsidR="00BD4DBF" w:rsidRPr="00BD4DBF" w:rsidRDefault="00BD4DBF" w:rsidP="00BD4DBF">
      <w:pPr>
        <w:widowControl/>
        <w:tabs>
          <w:tab w:val="left" w:pos="539"/>
        </w:tabs>
        <w:autoSpaceDE/>
        <w:autoSpaceDN/>
        <w:adjustRightInd/>
        <w:spacing w:line="360" w:lineRule="auto"/>
        <w:ind w:left="112"/>
        <w:rPr>
          <w:rFonts w:ascii="Calibri" w:eastAsia="Times New Roman" w:hAnsi="Calibri" w:cs="Calibri"/>
          <w:sz w:val="20"/>
          <w:szCs w:val="20"/>
        </w:rPr>
      </w:pPr>
      <w:r w:rsidRPr="00BD4DBF">
        <w:rPr>
          <w:rFonts w:ascii="Calibri" w:eastAsia="Times New Roman" w:hAnsi="Calibri" w:cs="Calibri"/>
          <w:spacing w:val="-5"/>
          <w:w w:val="105"/>
          <w:sz w:val="20"/>
          <w:szCs w:val="20"/>
        </w:rPr>
        <w:t>1)</w:t>
      </w:r>
      <w:r w:rsidRPr="00BD4DBF">
        <w:rPr>
          <w:rFonts w:ascii="Calibri" w:eastAsia="Times New Roman" w:hAnsi="Calibri" w:cs="Calibri"/>
          <w:sz w:val="20"/>
          <w:szCs w:val="20"/>
        </w:rPr>
        <w:tab/>
      </w:r>
      <w:r w:rsidRPr="00BD4DBF">
        <w:rPr>
          <w:rFonts w:ascii="Calibri" w:eastAsia="Times New Roman" w:hAnsi="Calibri" w:cs="Calibri"/>
          <w:w w:val="105"/>
          <w:sz w:val="20"/>
          <w:szCs w:val="20"/>
        </w:rPr>
        <w:t>che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l’Impresa</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è</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regolarmente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iscritta</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nel</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Registro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delle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Imprese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istituito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presso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la</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C.</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spacing w:val="-5"/>
          <w:w w:val="105"/>
          <w:sz w:val="20"/>
          <w:szCs w:val="20"/>
        </w:rPr>
        <w:t>A.</w:t>
      </w:r>
    </w:p>
    <w:p w14:paraId="00FCBDAD" w14:textId="77777777" w:rsidR="00BD4DBF" w:rsidRPr="00BD4DBF" w:rsidRDefault="00BD4DBF" w:rsidP="00BD4DBF">
      <w:pPr>
        <w:widowControl/>
        <w:tabs>
          <w:tab w:val="left" w:pos="3697"/>
        </w:tabs>
        <w:autoSpaceDE/>
        <w:autoSpaceDN/>
        <w:adjustRightInd/>
        <w:spacing w:line="360" w:lineRule="auto"/>
        <w:ind w:left="539"/>
        <w:rPr>
          <w:rFonts w:ascii="Calibri" w:eastAsia="Times New Roman" w:hAnsi="Calibri" w:cs="Calibri"/>
          <w:sz w:val="20"/>
          <w:szCs w:val="20"/>
        </w:rPr>
      </w:pPr>
      <w:r w:rsidRPr="00BD4DBF">
        <w:rPr>
          <w:rFonts w:ascii="Calibri" w:eastAsia="Times New Roman" w:hAnsi="Calibri" w:cs="Calibri"/>
          <w:w w:val="110"/>
          <w:sz w:val="20"/>
          <w:szCs w:val="20"/>
        </w:rPr>
        <w:t>A.</w:t>
      </w:r>
      <w:r w:rsidRPr="00BD4DBF">
        <w:rPr>
          <w:rFonts w:ascii="Calibri" w:eastAsia="Times New Roman" w:hAnsi="Calibri" w:cs="Calibri"/>
          <w:spacing w:val="24"/>
          <w:w w:val="110"/>
          <w:sz w:val="20"/>
          <w:szCs w:val="20"/>
        </w:rPr>
        <w:t xml:space="preserve"> </w:t>
      </w:r>
      <w:r w:rsidRPr="00BD4DBF">
        <w:rPr>
          <w:rFonts w:ascii="Calibri" w:eastAsia="Times New Roman" w:hAnsi="Calibri" w:cs="Calibri"/>
          <w:w w:val="110"/>
          <w:sz w:val="20"/>
          <w:szCs w:val="20"/>
        </w:rPr>
        <w:t>di</w:t>
      </w:r>
      <w:r w:rsidRPr="00BD4DBF">
        <w:rPr>
          <w:rFonts w:ascii="Calibri" w:eastAsia="Times New Roman" w:hAnsi="Calibri" w:cs="Calibri"/>
          <w:spacing w:val="7"/>
          <w:w w:val="110"/>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rPr>
        <w:t>come</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spacing w:val="-2"/>
          <w:w w:val="110"/>
          <w:sz w:val="20"/>
          <w:szCs w:val="20"/>
        </w:rPr>
        <w:t xml:space="preserve">segue: </w:t>
      </w:r>
      <w:r w:rsidRPr="00BD4DBF">
        <w:rPr>
          <w:rFonts w:ascii="Calibri" w:eastAsia="Times New Roman" w:hAnsi="Calibri" w:cs="Calibri"/>
          <w:w w:val="105"/>
          <w:sz w:val="20"/>
          <w:szCs w:val="20"/>
        </w:rPr>
        <w:t>numero</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w w:val="105"/>
          <w:sz w:val="20"/>
          <w:szCs w:val="20"/>
        </w:rPr>
        <w:t>iscrizione</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rPr>
        <w:t>,</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w w:val="105"/>
          <w:sz w:val="20"/>
          <w:szCs w:val="20"/>
        </w:rPr>
        <w:t>data</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w w:val="105"/>
          <w:sz w:val="20"/>
          <w:szCs w:val="20"/>
        </w:rPr>
        <w:t>iscrizione</w:t>
      </w:r>
      <w:r w:rsidRPr="00BD4DBF">
        <w:rPr>
          <w:rFonts w:ascii="Calibri" w:eastAsia="Times New Roman" w:hAnsi="Calibri" w:cs="Calibri"/>
          <w:spacing w:val="80"/>
          <w:w w:val="105"/>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rPr>
        <w:t>,</w:t>
      </w:r>
      <w:r w:rsidRPr="00BD4DBF">
        <w:rPr>
          <w:rFonts w:ascii="Calibri" w:eastAsia="Times New Roman" w:hAnsi="Calibri" w:cs="Calibri"/>
          <w:spacing w:val="61"/>
          <w:w w:val="150"/>
          <w:sz w:val="20"/>
          <w:szCs w:val="20"/>
        </w:rPr>
        <w:t xml:space="preserve"> </w:t>
      </w:r>
      <w:r w:rsidRPr="00BD4DBF">
        <w:rPr>
          <w:rFonts w:ascii="Calibri" w:eastAsia="Times New Roman" w:hAnsi="Calibri" w:cs="Calibri"/>
          <w:spacing w:val="-5"/>
          <w:w w:val="105"/>
          <w:sz w:val="20"/>
          <w:szCs w:val="20"/>
        </w:rPr>
        <w:t>REA</w:t>
      </w:r>
      <w:r w:rsidRPr="00BD4DBF">
        <w:rPr>
          <w:rFonts w:ascii="Calibri" w:eastAsia="Times New Roman" w:hAnsi="Calibri" w:cs="Calibri"/>
          <w:sz w:val="20"/>
          <w:szCs w:val="20"/>
          <w:u w:val="single"/>
        </w:rPr>
        <w:tab/>
      </w:r>
      <w:r w:rsidRPr="00BD4DBF">
        <w:rPr>
          <w:rFonts w:ascii="Calibri" w:eastAsia="Times New Roman" w:hAnsi="Calibri" w:cs="Calibri"/>
          <w:w w:val="110"/>
          <w:sz w:val="20"/>
          <w:szCs w:val="20"/>
        </w:rPr>
        <w:t xml:space="preserve">sede in via </w:t>
      </w:r>
      <w:r w:rsidRPr="00BD4DBF">
        <w:rPr>
          <w:rFonts w:ascii="Calibri" w:eastAsia="Times New Roman" w:hAnsi="Calibri" w:cs="Calibri"/>
          <w:sz w:val="20"/>
          <w:szCs w:val="20"/>
          <w:u w:val="single"/>
        </w:rPr>
        <w:tab/>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xml:space="preserve"> </w:t>
      </w:r>
      <w:r w:rsidRPr="00BD4DBF">
        <w:rPr>
          <w:rFonts w:ascii="Calibri" w:eastAsia="Times New Roman" w:hAnsi="Calibri" w:cs="Calibri"/>
          <w:w w:val="110"/>
          <w:sz w:val="20"/>
          <w:szCs w:val="20"/>
        </w:rPr>
        <w:t>capitale sociale sottoscritto €</w:t>
      </w:r>
      <w:r w:rsidRPr="00BD4DBF">
        <w:rPr>
          <w:rFonts w:ascii="Calibri" w:eastAsia="Times New Roman" w:hAnsi="Calibri" w:cs="Calibri"/>
          <w:spacing w:val="66"/>
          <w:w w:val="110"/>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z w:val="20"/>
          <w:szCs w:val="20"/>
          <w:u w:val="single"/>
        </w:rPr>
        <w:tab/>
      </w:r>
      <w:r w:rsidRPr="00BD4DBF">
        <w:rPr>
          <w:rFonts w:ascii="Calibri" w:eastAsia="Times New Roman" w:hAnsi="Calibri" w:cs="Calibri"/>
          <w:w w:val="110"/>
          <w:sz w:val="20"/>
          <w:szCs w:val="20"/>
        </w:rPr>
        <w:t xml:space="preserve">, versato € </w:t>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xml:space="preserve"> </w:t>
      </w:r>
      <w:r w:rsidRPr="00BD4DBF">
        <w:rPr>
          <w:rFonts w:ascii="Calibri" w:eastAsia="Times New Roman" w:hAnsi="Calibri" w:cs="Calibri"/>
          <w:w w:val="110"/>
          <w:sz w:val="20"/>
          <w:szCs w:val="20"/>
        </w:rPr>
        <w:t>codice</w:t>
      </w:r>
      <w:r w:rsidRPr="00BD4DBF">
        <w:rPr>
          <w:rFonts w:ascii="Calibri" w:eastAsia="Times New Roman" w:hAnsi="Calibri" w:cs="Calibri"/>
          <w:spacing w:val="8"/>
          <w:w w:val="110"/>
          <w:sz w:val="20"/>
          <w:szCs w:val="20"/>
        </w:rPr>
        <w:t xml:space="preserve"> </w:t>
      </w:r>
      <w:r w:rsidRPr="00BD4DBF">
        <w:rPr>
          <w:rFonts w:ascii="Calibri" w:eastAsia="Times New Roman" w:hAnsi="Calibri" w:cs="Calibri"/>
          <w:w w:val="110"/>
          <w:sz w:val="20"/>
          <w:szCs w:val="20"/>
        </w:rPr>
        <w:t>fiscale</w:t>
      </w:r>
      <w:r w:rsidRPr="00BD4DBF">
        <w:rPr>
          <w:rFonts w:ascii="Calibri" w:eastAsia="Times New Roman" w:hAnsi="Calibri" w:cs="Calibri"/>
          <w:spacing w:val="-21"/>
          <w:w w:val="165"/>
          <w:sz w:val="20"/>
          <w:szCs w:val="20"/>
        </w:rPr>
        <w:t xml:space="preserve"> </w:t>
      </w:r>
      <w:proofErr w:type="gramStart"/>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proofErr w:type="gramEnd"/>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spacing w:val="40"/>
          <w:w w:val="165"/>
          <w:sz w:val="20"/>
          <w:szCs w:val="20"/>
          <w:u w:val="single"/>
        </w:rPr>
        <w:t xml:space="preserve">  </w:t>
      </w:r>
      <w:r w:rsidRPr="00BD4DBF">
        <w:rPr>
          <w:rFonts w:ascii="Calibri" w:eastAsia="Times New Roman" w:hAnsi="Calibri" w:cs="Calibri"/>
          <w:w w:val="165"/>
          <w:sz w:val="20"/>
          <w:szCs w:val="20"/>
        </w:rPr>
        <w:t>|</w:t>
      </w:r>
      <w:r w:rsidRPr="00BD4DBF">
        <w:rPr>
          <w:rFonts w:ascii="Calibri" w:eastAsia="Times New Roman" w:hAnsi="Calibri" w:cs="Calibri"/>
          <w:w w:val="120"/>
          <w:sz w:val="20"/>
          <w:szCs w:val="20"/>
        </w:rPr>
        <w:t>partita</w:t>
      </w:r>
      <w:r w:rsidRPr="00BD4DBF">
        <w:rPr>
          <w:rFonts w:ascii="Calibri" w:eastAsia="Times New Roman" w:hAnsi="Calibri" w:cs="Calibri"/>
          <w:spacing w:val="-4"/>
          <w:w w:val="120"/>
          <w:sz w:val="20"/>
          <w:szCs w:val="20"/>
        </w:rPr>
        <w:t xml:space="preserve"> </w:t>
      </w:r>
      <w:r w:rsidRPr="00BD4DBF">
        <w:rPr>
          <w:rFonts w:ascii="Calibri" w:eastAsia="Times New Roman" w:hAnsi="Calibri" w:cs="Calibri"/>
          <w:w w:val="120"/>
          <w:sz w:val="20"/>
          <w:szCs w:val="20"/>
        </w:rPr>
        <w:t>IVA</w:t>
      </w:r>
      <w:r w:rsidRPr="00BD4DBF">
        <w:rPr>
          <w:rFonts w:ascii="Calibri" w:eastAsia="Times New Roman" w:hAnsi="Calibri" w:cs="Calibri"/>
          <w:spacing w:val="-6"/>
          <w:w w:val="120"/>
          <w:sz w:val="20"/>
          <w:szCs w:val="20"/>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3"/>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4"/>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2"/>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5"/>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2"/>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4"/>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3"/>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5"/>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2"/>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4"/>
          <w:w w:val="175"/>
          <w:sz w:val="20"/>
          <w:szCs w:val="20"/>
          <w:u w:val="single"/>
        </w:rPr>
        <w:t xml:space="preserve">  </w:t>
      </w:r>
      <w:r w:rsidRPr="00BD4DBF">
        <w:rPr>
          <w:rFonts w:ascii="Calibri" w:eastAsia="Times New Roman" w:hAnsi="Calibri" w:cs="Calibri"/>
          <w:w w:val="175"/>
          <w:sz w:val="20"/>
          <w:szCs w:val="20"/>
        </w:rPr>
        <w:t>|</w:t>
      </w:r>
      <w:r w:rsidRPr="00BD4DBF">
        <w:rPr>
          <w:rFonts w:ascii="Calibri" w:eastAsia="Times New Roman" w:hAnsi="Calibri" w:cs="Calibri"/>
          <w:spacing w:val="24"/>
          <w:w w:val="175"/>
          <w:sz w:val="20"/>
          <w:szCs w:val="20"/>
          <w:u w:val="single"/>
        </w:rPr>
        <w:t xml:space="preserve"> </w:t>
      </w:r>
      <w:r w:rsidRPr="00BD4DBF">
        <w:rPr>
          <w:rFonts w:ascii="Calibri" w:eastAsia="Times New Roman" w:hAnsi="Calibri" w:cs="Calibri"/>
          <w:spacing w:val="-10"/>
          <w:w w:val="175"/>
          <w:sz w:val="20"/>
          <w:szCs w:val="20"/>
        </w:rPr>
        <w:t>|</w:t>
      </w:r>
      <w:r w:rsidRPr="00BD4DBF">
        <w:rPr>
          <w:rFonts w:ascii="Calibri" w:eastAsia="Times New Roman" w:hAnsi="Calibri" w:cs="Calibri"/>
          <w:spacing w:val="-2"/>
          <w:w w:val="105"/>
          <w:sz w:val="20"/>
          <w:szCs w:val="20"/>
        </w:rPr>
        <w:t>forma</w:t>
      </w:r>
      <w:r w:rsidRPr="00BD4DBF">
        <w:rPr>
          <w:rFonts w:ascii="Calibri" w:eastAsia="Times New Roman" w:hAnsi="Calibri" w:cs="Calibri"/>
          <w:sz w:val="20"/>
          <w:szCs w:val="20"/>
        </w:rPr>
        <w:t xml:space="preserve"> </w:t>
      </w:r>
      <w:r w:rsidRPr="00BD4DBF">
        <w:rPr>
          <w:rFonts w:ascii="Calibri" w:eastAsia="Times New Roman" w:hAnsi="Calibri" w:cs="Calibri"/>
          <w:spacing w:val="-2"/>
          <w:w w:val="105"/>
          <w:sz w:val="20"/>
          <w:szCs w:val="20"/>
        </w:rPr>
        <w:t>giuridica</w:t>
      </w:r>
      <w:r w:rsidRPr="00BD4DBF">
        <w:rPr>
          <w:rFonts w:ascii="Calibri" w:eastAsia="Times New Roman" w:hAnsi="Calibri" w:cs="Calibri"/>
          <w:sz w:val="20"/>
          <w:szCs w:val="20"/>
        </w:rPr>
        <w:t xml:space="preserve"> </w:t>
      </w:r>
      <w:r w:rsidRPr="00BD4DBF">
        <w:rPr>
          <w:rFonts w:ascii="Calibri" w:eastAsia="Times New Roman" w:hAnsi="Calibri" w:cs="Calibri"/>
          <w:w w:val="105"/>
          <w:sz w:val="20"/>
          <w:szCs w:val="20"/>
        </w:rPr>
        <w:t>durata</w:t>
      </w:r>
      <w:r w:rsidRPr="00BD4DBF">
        <w:rPr>
          <w:rFonts w:ascii="Calibri" w:eastAsia="Times New Roman" w:hAnsi="Calibri" w:cs="Calibri"/>
          <w:w w:val="105"/>
          <w:sz w:val="20"/>
          <w:szCs w:val="20"/>
          <w:u w:val="single"/>
        </w:rPr>
        <w:t xml:space="preserv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u w:val="single"/>
        </w:rPr>
        <w:t xml:space="preserve">           </w:t>
      </w:r>
      <w:r w:rsidRPr="00BD4DBF">
        <w:rPr>
          <w:rFonts w:ascii="Calibri" w:eastAsia="Times New Roman" w:hAnsi="Calibri" w:cs="Calibri"/>
          <w:sz w:val="20"/>
          <w:szCs w:val="20"/>
        </w:rPr>
        <w:t>oggetto</w:t>
      </w:r>
      <w:r w:rsidRPr="00BD4DBF">
        <w:rPr>
          <w:rFonts w:ascii="Calibri" w:eastAsia="Times New Roman" w:hAnsi="Calibri" w:cs="Calibri"/>
          <w:spacing w:val="27"/>
          <w:sz w:val="20"/>
          <w:szCs w:val="20"/>
        </w:rPr>
        <w:t xml:space="preserve"> </w:t>
      </w:r>
      <w:r w:rsidRPr="00BD4DBF">
        <w:rPr>
          <w:rFonts w:ascii="Calibri" w:eastAsia="Times New Roman" w:hAnsi="Calibri" w:cs="Calibri"/>
          <w:sz w:val="20"/>
          <w:szCs w:val="20"/>
        </w:rPr>
        <w:t xml:space="preserve">sociale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u w:val="single"/>
        </w:rPr>
        <w:t xml:space="preserve">           </w:t>
      </w:r>
      <w:r w:rsidRPr="00BD4DBF">
        <w:rPr>
          <w:rFonts w:ascii="Calibri" w:eastAsia="Times New Roman" w:hAnsi="Calibri" w:cs="Calibri"/>
          <w:sz w:val="20"/>
          <w:szCs w:val="20"/>
        </w:rPr>
        <w:t xml:space="preserve"> atto</w:t>
      </w:r>
      <w:r w:rsidRPr="00BD4DBF">
        <w:rPr>
          <w:rFonts w:ascii="Calibri" w:eastAsia="Times New Roman" w:hAnsi="Calibri" w:cs="Calibri"/>
          <w:spacing w:val="69"/>
          <w:sz w:val="20"/>
          <w:szCs w:val="20"/>
        </w:rPr>
        <w:t xml:space="preserve"> </w:t>
      </w:r>
      <w:r w:rsidRPr="00BD4DBF">
        <w:rPr>
          <w:rFonts w:ascii="Calibri" w:eastAsia="Times New Roman" w:hAnsi="Calibri" w:cs="Calibri"/>
          <w:sz w:val="20"/>
          <w:szCs w:val="20"/>
        </w:rPr>
        <w:t>costitutivo</w:t>
      </w:r>
      <w:r w:rsidRPr="00BD4DBF">
        <w:rPr>
          <w:rFonts w:ascii="Calibri" w:eastAsia="Times New Roman" w:hAnsi="Calibri" w:cs="Calibri"/>
          <w:spacing w:val="69"/>
          <w:sz w:val="20"/>
          <w:szCs w:val="20"/>
        </w:rPr>
        <w:t xml:space="preserve"> </w:t>
      </w:r>
      <w:r w:rsidRPr="00BD4DBF">
        <w:rPr>
          <w:rFonts w:ascii="Calibri" w:eastAsia="Times New Roman" w:hAnsi="Calibri" w:cs="Calibri"/>
          <w:sz w:val="20"/>
          <w:szCs w:val="20"/>
        </w:rPr>
        <w:t>repertorio</w:t>
      </w:r>
      <w:r w:rsidRPr="00BD4DBF">
        <w:rPr>
          <w:rFonts w:ascii="Calibri" w:eastAsia="Times New Roman" w:hAnsi="Calibri" w:cs="Calibri"/>
          <w:spacing w:val="72"/>
          <w:sz w:val="20"/>
          <w:szCs w:val="20"/>
        </w:rPr>
        <w:t xml:space="preserve"> </w:t>
      </w:r>
      <w:r w:rsidRPr="00BD4DBF">
        <w:rPr>
          <w:rFonts w:ascii="Calibri" w:eastAsia="Times New Roman" w:hAnsi="Calibri" w:cs="Calibri"/>
          <w:sz w:val="20"/>
          <w:szCs w:val="20"/>
        </w:rPr>
        <w:t>n.</w:t>
      </w:r>
      <w:r w:rsidRPr="00BD4DBF">
        <w:rPr>
          <w:rFonts w:ascii="Calibri" w:eastAsia="Times New Roman" w:hAnsi="Calibri" w:cs="Calibri"/>
          <w:spacing w:val="51"/>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xml:space="preserve"> raccolta</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n.</w:t>
      </w:r>
      <w:r w:rsidRPr="00BD4DBF">
        <w:rPr>
          <w:rFonts w:ascii="Calibri" w:eastAsia="Times New Roman" w:hAnsi="Calibri" w:cs="Calibri"/>
          <w:spacing w:val="51"/>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xml:space="preserve"> </w:t>
      </w:r>
      <w:proofErr w:type="gramStart"/>
      <w:r w:rsidRPr="00BD4DBF">
        <w:rPr>
          <w:rFonts w:ascii="Calibri" w:eastAsia="Times New Roman" w:hAnsi="Calibri" w:cs="Calibri"/>
          <w:sz w:val="20"/>
          <w:szCs w:val="20"/>
        </w:rPr>
        <w:t xml:space="preserve">notaio  </w:t>
      </w:r>
      <w:r w:rsidRPr="00BD4DBF">
        <w:rPr>
          <w:rFonts w:ascii="Calibri" w:eastAsia="Times New Roman" w:hAnsi="Calibri" w:cs="Calibri"/>
          <w:sz w:val="20"/>
          <w:szCs w:val="20"/>
          <w:u w:val="single"/>
        </w:rPr>
        <w:tab/>
      </w:r>
      <w:proofErr w:type="gramEnd"/>
      <w:r w:rsidRPr="00BD4DBF">
        <w:rPr>
          <w:rFonts w:ascii="Calibri" w:eastAsia="Times New Roman" w:hAnsi="Calibri" w:cs="Calibri"/>
          <w:sz w:val="20"/>
          <w:szCs w:val="20"/>
        </w:rPr>
        <w:t xml:space="preserve">sedi secondarie n. </w:t>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xml:space="preserve">(per le società di capitali e </w:t>
      </w:r>
      <w:proofErr w:type="gramStart"/>
      <w:r w:rsidRPr="00BD4DBF">
        <w:rPr>
          <w:rFonts w:ascii="Calibri" w:eastAsia="Times New Roman" w:hAnsi="Calibri" w:cs="Calibri"/>
          <w:sz w:val="20"/>
          <w:szCs w:val="20"/>
        </w:rPr>
        <w:t>persone)</w:t>
      </w:r>
      <w:r w:rsidRPr="00BD4DBF">
        <w:rPr>
          <w:rFonts w:ascii="Calibri" w:eastAsia="Times New Roman" w:hAnsi="Calibri" w:cs="Calibri"/>
          <w:sz w:val="20"/>
          <w:szCs w:val="20"/>
          <w:u w:val="single"/>
        </w:rPr>
        <w:t xml:space="preserve">   </w:t>
      </w:r>
      <w:proofErr w:type="gramEnd"/>
      <w:r w:rsidRPr="00BD4DBF">
        <w:rPr>
          <w:rFonts w:ascii="Calibri" w:eastAsia="Times New Roman" w:hAnsi="Calibri" w:cs="Calibri"/>
          <w:sz w:val="20"/>
          <w:szCs w:val="20"/>
          <w:u w:val="single"/>
        </w:rPr>
        <w:t xml:space="preserve">                                                            </w:t>
      </w:r>
      <w:r w:rsidRPr="00BD4DBF">
        <w:rPr>
          <w:rFonts w:ascii="Calibri" w:eastAsia="Times New Roman" w:hAnsi="Calibri" w:cs="Calibri"/>
          <w:sz w:val="20"/>
          <w:szCs w:val="20"/>
        </w:rPr>
        <w:t>che</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i</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rappresentanti</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gli</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altri</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titolari</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della</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capacità</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impegnare</w:t>
      </w:r>
      <w:r w:rsidRPr="00BD4DBF">
        <w:rPr>
          <w:rFonts w:ascii="Calibri" w:eastAsia="Times New Roman" w:hAnsi="Calibri" w:cs="Calibri"/>
          <w:spacing w:val="20"/>
          <w:sz w:val="20"/>
          <w:szCs w:val="20"/>
        </w:rPr>
        <w:t xml:space="preserve"> </w:t>
      </w:r>
      <w:r w:rsidRPr="00BD4DBF">
        <w:rPr>
          <w:rFonts w:ascii="Calibri" w:eastAsia="Times New Roman" w:hAnsi="Calibri" w:cs="Calibri"/>
          <w:sz w:val="20"/>
          <w:szCs w:val="20"/>
        </w:rPr>
        <w:t>l’Impresa</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verso</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terzi</w:t>
      </w:r>
      <w:r w:rsidRPr="00BD4DBF">
        <w:rPr>
          <w:rFonts w:ascii="Calibri" w:eastAsia="Times New Roman" w:hAnsi="Calibri" w:cs="Calibri"/>
          <w:spacing w:val="19"/>
          <w:sz w:val="20"/>
          <w:szCs w:val="20"/>
        </w:rPr>
        <w:t xml:space="preserve"> </w:t>
      </w:r>
      <w:r w:rsidRPr="00BD4DBF">
        <w:rPr>
          <w:rFonts w:ascii="Calibri" w:eastAsia="Times New Roman" w:hAnsi="Calibri" w:cs="Calibri"/>
          <w:spacing w:val="-2"/>
          <w:sz w:val="20"/>
          <w:szCs w:val="20"/>
        </w:rPr>
        <w:t>sono:</w:t>
      </w:r>
    </w:p>
    <w:p w14:paraId="7B054221" w14:textId="77777777" w:rsidR="00BD4DBF" w:rsidRPr="00BD4DBF" w:rsidRDefault="00BD4DBF" w:rsidP="00BD4DBF">
      <w:pPr>
        <w:widowControl/>
        <w:autoSpaceDE/>
        <w:autoSpaceDN/>
        <w:adjustRightInd/>
        <w:spacing w:before="1" w:after="120"/>
        <w:rPr>
          <w:rFonts w:ascii="Calibri" w:eastAsia="Times New Roman" w:hAnsi="Calibri" w:cs="Calibri"/>
          <w:sz w:val="20"/>
          <w:szCs w:val="20"/>
        </w:rPr>
      </w:pPr>
      <w:r w:rsidRPr="00BD4DBF">
        <w:rPr>
          <w:rFonts w:ascii="Calibri" w:eastAsia="Times New Roman" w:hAnsi="Calibri" w:cs="Calibri"/>
          <w:noProof/>
          <w:sz w:val="20"/>
          <w:szCs w:val="20"/>
        </w:rPr>
        <mc:AlternateContent>
          <mc:Choice Requires="wps">
            <w:drawing>
              <wp:anchor distT="0" distB="0" distL="0" distR="0" simplePos="0" relativeHeight="251660288" behindDoc="1" locked="0" layoutInCell="1" allowOverlap="1" wp14:anchorId="2B60BD5E" wp14:editId="394D8609">
                <wp:simplePos x="0" y="0"/>
                <wp:positionH relativeFrom="page">
                  <wp:posOffset>793750</wp:posOffset>
                </wp:positionH>
                <wp:positionV relativeFrom="paragraph">
                  <wp:posOffset>231775</wp:posOffset>
                </wp:positionV>
                <wp:extent cx="6246495" cy="6350"/>
                <wp:effectExtent l="0" t="0" r="0" b="0"/>
                <wp:wrapTopAndBottom/>
                <wp:docPr id="113" name="Rettangolo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64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ABBF35" id="Rettangolo 113" o:spid="_x0000_s1026" style="position:absolute;margin-left:62.5pt;margin-top:18.25pt;width:491.8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" fillcolor="black" stroked="f">
                <w10:wrap type="topAndBottom" anchorx="page"/>
              </v:rect>
            </w:pict>
          </mc:Fallback>
        </mc:AlternateContent>
      </w:r>
    </w:p>
    <w:p w14:paraId="13C6D33E" w14:textId="77777777" w:rsidR="00BD4DBF" w:rsidRPr="00BD4DBF" w:rsidRDefault="00BD4DBF" w:rsidP="00BD4DBF">
      <w:pPr>
        <w:widowControl/>
        <w:autoSpaceDE/>
        <w:autoSpaceDN/>
        <w:adjustRightInd/>
        <w:spacing w:before="21"/>
        <w:ind w:left="232" w:right="3"/>
        <w:jc w:val="center"/>
        <w:rPr>
          <w:rFonts w:ascii="Calibri" w:eastAsia="Times New Roman" w:hAnsi="Calibri" w:cs="Calibri"/>
          <w:sz w:val="20"/>
          <w:szCs w:val="20"/>
        </w:rPr>
      </w:pPr>
      <w:r w:rsidRPr="00BD4DBF">
        <w:rPr>
          <w:rFonts w:ascii="Calibri" w:eastAsia="Times New Roman" w:hAnsi="Calibri" w:cs="Calibri"/>
          <w:sz w:val="20"/>
          <w:szCs w:val="20"/>
        </w:rPr>
        <w:t>cognome</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nome</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19"/>
          <w:sz w:val="20"/>
          <w:szCs w:val="20"/>
        </w:rPr>
        <w:t xml:space="preserve"> </w:t>
      </w:r>
      <w:r w:rsidRPr="00BD4DBF">
        <w:rPr>
          <w:rFonts w:ascii="Calibri" w:eastAsia="Times New Roman" w:hAnsi="Calibri" w:cs="Calibri"/>
          <w:sz w:val="20"/>
          <w:szCs w:val="20"/>
        </w:rPr>
        <w:t>carica</w:t>
      </w:r>
      <w:r w:rsidRPr="00BD4DBF">
        <w:rPr>
          <w:rFonts w:ascii="Calibri" w:eastAsia="Times New Roman" w:hAnsi="Calibri" w:cs="Calibri"/>
          <w:spacing w:val="19"/>
          <w:sz w:val="20"/>
          <w:szCs w:val="20"/>
        </w:rPr>
        <w:t xml:space="preserve"> </w:t>
      </w:r>
      <w:r w:rsidRPr="00BD4DBF">
        <w:rPr>
          <w:rFonts w:ascii="Calibri" w:eastAsia="Times New Roman" w:hAnsi="Calibri" w:cs="Calibri"/>
          <w:spacing w:val="-2"/>
          <w:sz w:val="20"/>
          <w:szCs w:val="20"/>
        </w:rPr>
        <w:t>sociale</w:t>
      </w:r>
    </w:p>
    <w:p w14:paraId="4DA2BC14" w14:textId="77777777" w:rsidR="00BD4DBF" w:rsidRPr="00BD4DBF" w:rsidRDefault="00BD4DBF" w:rsidP="00BD4DBF">
      <w:pPr>
        <w:widowControl/>
        <w:tabs>
          <w:tab w:val="left" w:pos="6287"/>
          <w:tab w:val="left" w:pos="8478"/>
        </w:tabs>
        <w:autoSpaceDE/>
        <w:autoSpaceDN/>
        <w:adjustRightInd/>
        <w:spacing w:before="163"/>
        <w:ind w:left="232"/>
        <w:jc w:val="center"/>
        <w:rPr>
          <w:rFonts w:ascii="Calibri" w:eastAsia="Times New Roman" w:hAnsi="Calibri" w:cs="Calibri"/>
          <w:sz w:val="20"/>
          <w:szCs w:val="20"/>
        </w:rPr>
      </w:pPr>
      <w:r w:rsidRPr="00BD4DBF">
        <w:rPr>
          <w:rFonts w:ascii="Calibri" w:eastAsia="Times New Roman" w:hAnsi="Calibri" w:cs="Calibri"/>
          <w:sz w:val="20"/>
          <w:szCs w:val="20"/>
        </w:rPr>
        <w:t>nato</w:t>
      </w:r>
      <w:r w:rsidRPr="00BD4DBF">
        <w:rPr>
          <w:rFonts w:ascii="Calibri" w:eastAsia="Times New Roman" w:hAnsi="Calibri" w:cs="Calibri"/>
          <w:spacing w:val="80"/>
          <w:sz w:val="20"/>
          <w:szCs w:val="20"/>
        </w:rPr>
        <w:t xml:space="preserve"> </w:t>
      </w:r>
      <w:r w:rsidRPr="00BD4DBF">
        <w:rPr>
          <w:rFonts w:ascii="Calibri" w:eastAsia="Times New Roman" w:hAnsi="Calibri" w:cs="Calibri"/>
          <w:sz w:val="20"/>
          <w:szCs w:val="20"/>
        </w:rPr>
        <w:t>a</w:t>
      </w:r>
      <w:r w:rsidRPr="00BD4DBF">
        <w:rPr>
          <w:rFonts w:ascii="Calibri" w:eastAsia="Times New Roman" w:hAnsi="Calibri" w:cs="Calibri"/>
          <w:spacing w:val="70"/>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z w:val="20"/>
          <w:szCs w:val="20"/>
        </w:rPr>
        <w:t xml:space="preserve"> il</w:t>
      </w:r>
      <w:r w:rsidRPr="00BD4DBF">
        <w:rPr>
          <w:rFonts w:ascii="Calibri" w:eastAsia="Times New Roman" w:hAnsi="Calibri" w:cs="Calibri"/>
          <w:spacing w:val="70"/>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pacing w:val="23"/>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80"/>
          <w:sz w:val="20"/>
          <w:szCs w:val="20"/>
        </w:rPr>
        <w:t xml:space="preserve"> </w:t>
      </w:r>
      <w:r w:rsidRPr="00BD4DBF">
        <w:rPr>
          <w:rFonts w:ascii="Calibri" w:eastAsia="Times New Roman" w:hAnsi="Calibri" w:cs="Calibri"/>
          <w:sz w:val="20"/>
          <w:szCs w:val="20"/>
        </w:rPr>
        <w:t>residente</w:t>
      </w:r>
      <w:r w:rsidRPr="00BD4DBF">
        <w:rPr>
          <w:rFonts w:ascii="Calibri" w:eastAsia="Times New Roman" w:hAnsi="Calibri" w:cs="Calibri"/>
          <w:spacing w:val="80"/>
          <w:sz w:val="20"/>
          <w:szCs w:val="20"/>
        </w:rPr>
        <w:t xml:space="preserve"> </w:t>
      </w:r>
      <w:r w:rsidRPr="00BD4DBF">
        <w:rPr>
          <w:rFonts w:ascii="Calibri" w:eastAsia="Times New Roman" w:hAnsi="Calibri" w:cs="Calibri"/>
          <w:sz w:val="20"/>
          <w:szCs w:val="20"/>
        </w:rPr>
        <w:t>a</w:t>
      </w:r>
    </w:p>
    <w:p w14:paraId="77161AD6" w14:textId="77777777" w:rsidR="00BD4DBF" w:rsidRPr="00BD4DBF" w:rsidRDefault="00BD4DBF" w:rsidP="00BD4DBF">
      <w:pPr>
        <w:widowControl/>
        <w:tabs>
          <w:tab w:val="left" w:pos="4259"/>
        </w:tabs>
        <w:autoSpaceDE/>
        <w:autoSpaceDN/>
        <w:adjustRightInd/>
        <w:spacing w:before="165"/>
        <w:ind w:left="539"/>
        <w:rPr>
          <w:rFonts w:ascii="Calibri" w:eastAsia="Times New Roman" w:hAnsi="Calibri" w:cs="Calibri"/>
          <w:sz w:val="20"/>
          <w:szCs w:val="20"/>
        </w:rPr>
      </w:pPr>
      <w:r w:rsidRPr="00BD4DBF">
        <w:rPr>
          <w:rFonts w:ascii="Calibri" w:eastAsia="Times New Roman" w:hAnsi="Calibri" w:cs="Calibri"/>
          <w:sz w:val="20"/>
          <w:szCs w:val="20"/>
          <w:u w:val="single"/>
        </w:rPr>
        <w:tab/>
      </w:r>
      <w:r w:rsidRPr="00BD4DBF">
        <w:rPr>
          <w:rFonts w:ascii="Calibri" w:eastAsia="Times New Roman" w:hAnsi="Calibri" w:cs="Calibri"/>
          <w:spacing w:val="-10"/>
          <w:w w:val="120"/>
          <w:sz w:val="20"/>
          <w:szCs w:val="20"/>
        </w:rPr>
        <w:t>.</w:t>
      </w:r>
    </w:p>
    <w:p w14:paraId="26108033" w14:textId="77777777" w:rsidR="00BD4DBF" w:rsidRPr="00BD4DBF" w:rsidRDefault="00BD4DBF" w:rsidP="00BD4DBF">
      <w:pPr>
        <w:widowControl/>
        <w:numPr>
          <w:ilvl w:val="0"/>
          <w:numId w:val="7"/>
        </w:numPr>
        <w:tabs>
          <w:tab w:val="left" w:pos="540"/>
        </w:tabs>
        <w:autoSpaceDE/>
        <w:autoSpaceDN/>
        <w:adjustRightInd/>
        <w:spacing w:before="166" w:line="292" w:lineRule="auto"/>
        <w:ind w:right="375"/>
        <w:jc w:val="both"/>
        <w:rPr>
          <w:rFonts w:ascii="Calibri" w:eastAsia="Times New Roman" w:hAnsi="Calibri" w:cs="Calibri"/>
          <w:sz w:val="20"/>
          <w:szCs w:val="20"/>
        </w:rPr>
      </w:pPr>
      <w:r w:rsidRPr="00BD4DBF">
        <w:rPr>
          <w:rFonts w:ascii="Calibri" w:eastAsia="Times New Roman" w:hAnsi="Calibri" w:cs="Calibri"/>
          <w:sz w:val="20"/>
          <w:szCs w:val="20"/>
        </w:rPr>
        <w:t>la non sussistenza nei confronti dell’Impresa di alcuna delle condizioni di esclusione dalla partecipazione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alle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gare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pubbliche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previste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dagli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artt.</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94,95,96,97</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98,</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del</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Lgs</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 xml:space="preserve">n. 36/2023 e da qualsiasi altra disposizione legislativa e regolamentare, ed in particolare </w:t>
      </w:r>
      <w:r w:rsidRPr="00BD4DBF">
        <w:rPr>
          <w:rFonts w:ascii="Calibri" w:eastAsia="Times New Roman" w:hAnsi="Calibri" w:cs="Calibri"/>
          <w:spacing w:val="-2"/>
          <w:sz w:val="20"/>
          <w:szCs w:val="20"/>
        </w:rPr>
        <w:t>dichiara:</w:t>
      </w:r>
    </w:p>
    <w:p w14:paraId="6212F320" w14:textId="77777777" w:rsidR="00BD4DBF" w:rsidRPr="00BD4DBF" w:rsidRDefault="00BD4DBF" w:rsidP="00BD4DBF">
      <w:pPr>
        <w:widowControl/>
        <w:numPr>
          <w:ilvl w:val="1"/>
          <w:numId w:val="7"/>
        </w:numPr>
        <w:tabs>
          <w:tab w:val="left" w:pos="821"/>
        </w:tabs>
        <w:autoSpaceDE/>
        <w:autoSpaceDN/>
        <w:adjustRightInd/>
        <w:spacing w:line="292" w:lineRule="auto"/>
        <w:ind w:right="303"/>
        <w:jc w:val="both"/>
        <w:rPr>
          <w:rFonts w:ascii="Calibri" w:eastAsia="Times New Roman" w:hAnsi="Calibri" w:cs="Calibri"/>
          <w:sz w:val="20"/>
          <w:szCs w:val="20"/>
        </w:rPr>
      </w:pPr>
      <w:r w:rsidRPr="00BD4DBF">
        <w:rPr>
          <w:rFonts w:ascii="Calibri" w:eastAsia="Times New Roman" w:hAnsi="Calibri" w:cs="Calibri"/>
          <w:sz w:val="20"/>
          <w:szCs w:val="20"/>
        </w:rPr>
        <w:t>che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nei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propri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confronti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nei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confronti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tutti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soggetti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indicati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ai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medesimi</w:t>
      </w:r>
      <w:r w:rsidRPr="00BD4DBF">
        <w:rPr>
          <w:rFonts w:ascii="Calibri" w:eastAsia="Times New Roman" w:hAnsi="Calibri" w:cs="Calibri"/>
          <w:spacing w:val="80"/>
          <w:sz w:val="20"/>
          <w:szCs w:val="20"/>
        </w:rPr>
        <w:t xml:space="preserve"> </w:t>
      </w:r>
      <w:r w:rsidRPr="00BD4DBF">
        <w:rPr>
          <w:rFonts w:ascii="Calibri" w:eastAsia="Times New Roman" w:hAnsi="Calibri" w:cs="Calibri"/>
          <w:sz w:val="20"/>
          <w:szCs w:val="20"/>
        </w:rPr>
        <w:t>artt. 94,95,96,97 e 98, non è stata pronunciata sentenza di condanna definitiva, né emesso decreto penale di condanna divenuto irrevocabile, oppure sentenza di applicazione della pena su richiesta, ai sensi dell’articolo 444 del c. p. p. per uno dei segu</w:t>
      </w:r>
      <w:bookmarkStart w:id="0" w:name="_GoBack"/>
      <w:bookmarkEnd w:id="0"/>
      <w:r w:rsidRPr="00BD4DBF">
        <w:rPr>
          <w:rFonts w:ascii="Calibri" w:eastAsia="Times New Roman" w:hAnsi="Calibri" w:cs="Calibri"/>
          <w:sz w:val="20"/>
          <w:szCs w:val="20"/>
        </w:rPr>
        <w:t xml:space="preserve">enti reati previsti dai medesimi </w:t>
      </w:r>
      <w:r w:rsidRPr="00BD4DBF">
        <w:rPr>
          <w:rFonts w:ascii="Calibri" w:eastAsia="Times New Roman" w:hAnsi="Calibri" w:cs="Calibri"/>
          <w:spacing w:val="-2"/>
          <w:sz w:val="20"/>
          <w:szCs w:val="20"/>
        </w:rPr>
        <w:t>articoli.</w:t>
      </w:r>
    </w:p>
    <w:p w14:paraId="0C060139" w14:textId="77777777" w:rsidR="00BD4DBF" w:rsidRPr="00BD4DBF" w:rsidRDefault="00BD4DBF" w:rsidP="00BD4DBF">
      <w:pPr>
        <w:widowControl/>
        <w:numPr>
          <w:ilvl w:val="2"/>
          <w:numId w:val="7"/>
        </w:numPr>
        <w:tabs>
          <w:tab w:val="left" w:pos="1107"/>
        </w:tabs>
        <w:autoSpaceDE/>
        <w:autoSpaceDN/>
        <w:adjustRightInd/>
        <w:spacing w:line="292" w:lineRule="auto"/>
        <w:ind w:right="302"/>
        <w:jc w:val="both"/>
        <w:rPr>
          <w:rFonts w:ascii="Calibri" w:eastAsia="Times New Roman" w:hAnsi="Calibri" w:cs="Calibri"/>
          <w:sz w:val="20"/>
          <w:szCs w:val="20"/>
        </w:rPr>
      </w:pPr>
      <w:r w:rsidRPr="00BD4DBF">
        <w:rPr>
          <w:rFonts w:ascii="Calibri" w:eastAsia="Times New Roman" w:hAnsi="Calibri" w:cs="Calibri"/>
          <w:w w:val="105"/>
          <w:sz w:val="20"/>
          <w:szCs w:val="20"/>
        </w:rPr>
        <w:lastRenderedPageBreak/>
        <w:t>delitti, consumati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tentati, di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cui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agli articoli 416, 416-bis</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del</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codice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penale ovvero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delitti commessi</w:t>
      </w:r>
      <w:r w:rsidRPr="00BD4DBF">
        <w:rPr>
          <w:rFonts w:ascii="Calibri" w:eastAsia="Times New Roman" w:hAnsi="Calibri" w:cs="Calibri"/>
          <w:spacing w:val="-14"/>
          <w:w w:val="105"/>
          <w:sz w:val="20"/>
          <w:szCs w:val="20"/>
        </w:rPr>
        <w:t xml:space="preserve"> </w:t>
      </w:r>
      <w:r w:rsidRPr="00BD4DBF">
        <w:rPr>
          <w:rFonts w:ascii="Calibri" w:eastAsia="Times New Roman" w:hAnsi="Calibri" w:cs="Calibri"/>
          <w:w w:val="105"/>
          <w:sz w:val="20"/>
          <w:szCs w:val="20"/>
        </w:rPr>
        <w:t>avvalendosi</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delle</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condizioni</w:t>
      </w:r>
      <w:r w:rsidRPr="00BD4DBF">
        <w:rPr>
          <w:rFonts w:ascii="Calibri" w:eastAsia="Times New Roman" w:hAnsi="Calibri" w:cs="Calibri"/>
          <w:spacing w:val="-14"/>
          <w:w w:val="105"/>
          <w:sz w:val="20"/>
          <w:szCs w:val="20"/>
        </w:rPr>
        <w:t xml:space="preserve"> </w:t>
      </w:r>
      <w:r w:rsidRPr="00BD4DBF">
        <w:rPr>
          <w:rFonts w:ascii="Calibri" w:eastAsia="Times New Roman" w:hAnsi="Calibri" w:cs="Calibri"/>
          <w:w w:val="105"/>
          <w:sz w:val="20"/>
          <w:szCs w:val="20"/>
        </w:rPr>
        <w:t>previste</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dal</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predetto</w:t>
      </w:r>
      <w:r w:rsidRPr="00BD4DBF">
        <w:rPr>
          <w:rFonts w:ascii="Calibri" w:eastAsia="Times New Roman" w:hAnsi="Calibri" w:cs="Calibri"/>
          <w:spacing w:val="-14"/>
          <w:w w:val="105"/>
          <w:sz w:val="20"/>
          <w:szCs w:val="20"/>
        </w:rPr>
        <w:t xml:space="preserve"> </w:t>
      </w:r>
      <w:r w:rsidRPr="00BD4DBF">
        <w:rPr>
          <w:rFonts w:ascii="Calibri" w:eastAsia="Times New Roman" w:hAnsi="Calibri" w:cs="Calibri"/>
          <w:w w:val="105"/>
          <w:sz w:val="20"/>
          <w:szCs w:val="20"/>
        </w:rPr>
        <w:t>articolo</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416-bis</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ovvero</w:t>
      </w:r>
      <w:r w:rsidRPr="00BD4DBF">
        <w:rPr>
          <w:rFonts w:ascii="Calibri" w:eastAsia="Times New Roman" w:hAnsi="Calibri" w:cs="Calibri"/>
          <w:spacing w:val="-13"/>
          <w:w w:val="105"/>
          <w:sz w:val="20"/>
          <w:szCs w:val="20"/>
        </w:rPr>
        <w:t xml:space="preserve"> </w:t>
      </w:r>
      <w:r w:rsidRPr="00BD4DBF">
        <w:rPr>
          <w:rFonts w:ascii="Calibri" w:eastAsia="Times New Roman" w:hAnsi="Calibri" w:cs="Calibri"/>
          <w:w w:val="105"/>
          <w:sz w:val="20"/>
          <w:szCs w:val="20"/>
        </w:rPr>
        <w:t>al</w:t>
      </w:r>
      <w:r w:rsidRPr="00BD4DBF">
        <w:rPr>
          <w:rFonts w:ascii="Calibri" w:eastAsia="Times New Roman" w:hAnsi="Calibri" w:cs="Calibri"/>
          <w:spacing w:val="-14"/>
          <w:w w:val="105"/>
          <w:sz w:val="20"/>
          <w:szCs w:val="20"/>
        </w:rPr>
        <w:t xml:space="preserve"> </w:t>
      </w:r>
      <w:r w:rsidRPr="00BD4DBF">
        <w:rPr>
          <w:rFonts w:ascii="Calibri" w:eastAsia="Times New Roman" w:hAnsi="Calibri" w:cs="Calibri"/>
          <w:w w:val="105"/>
          <w:sz w:val="20"/>
          <w:szCs w:val="20"/>
        </w:rPr>
        <w:t>fine di agevolare l’attività delle associazioni previste dallo stesso articolo, nonché per i delitti, consumati o tentati, previsti dall’articolo 74 del D. P. R. 09.10.1990, n. 309, dall’articolo 291-quater</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del</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D.</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P.</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R.</w:t>
      </w:r>
      <w:r w:rsidRPr="00BD4DBF">
        <w:rPr>
          <w:rFonts w:ascii="Calibri" w:eastAsia="Times New Roman" w:hAnsi="Calibri" w:cs="Calibri"/>
          <w:spacing w:val="-12"/>
          <w:w w:val="105"/>
          <w:sz w:val="20"/>
          <w:szCs w:val="20"/>
        </w:rPr>
        <w:t xml:space="preserve"> </w:t>
      </w:r>
      <w:r w:rsidRPr="00BD4DBF">
        <w:rPr>
          <w:rFonts w:ascii="Calibri" w:eastAsia="Times New Roman" w:hAnsi="Calibri" w:cs="Calibri"/>
          <w:w w:val="105"/>
          <w:sz w:val="20"/>
          <w:szCs w:val="20"/>
        </w:rPr>
        <w:t>23.01.1973,</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43</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e</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dall’articolo</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260</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del</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D.</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Lgs</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03.04.2006,</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152,</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in quanto riconducibili alla partecipazione a un’organizzazione criminale, quale definita all’articolo 2 della decisione quadro 2008/841/GAI del Consiglio;</w:t>
      </w:r>
    </w:p>
    <w:p w14:paraId="5D699F14" w14:textId="77777777" w:rsidR="00BD4DBF" w:rsidRPr="00BD4DBF" w:rsidRDefault="00BD4DBF" w:rsidP="00BD4DBF">
      <w:pPr>
        <w:widowControl/>
        <w:numPr>
          <w:ilvl w:val="2"/>
          <w:numId w:val="7"/>
        </w:numPr>
        <w:tabs>
          <w:tab w:val="left" w:pos="1107"/>
        </w:tabs>
        <w:autoSpaceDE/>
        <w:autoSpaceDN/>
        <w:adjustRightInd/>
        <w:spacing w:line="269" w:lineRule="exact"/>
        <w:ind w:hanging="287"/>
        <w:jc w:val="both"/>
        <w:rPr>
          <w:rFonts w:ascii="Calibri" w:eastAsia="Times New Roman" w:hAnsi="Calibri" w:cs="Calibri"/>
          <w:sz w:val="20"/>
          <w:szCs w:val="20"/>
        </w:rPr>
      </w:pPr>
      <w:r w:rsidRPr="00BD4DBF">
        <w:rPr>
          <w:rFonts w:ascii="Calibri" w:eastAsia="Times New Roman" w:hAnsi="Calibri" w:cs="Calibri"/>
          <w:sz w:val="20"/>
          <w:szCs w:val="20"/>
        </w:rPr>
        <w:t>delitti,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consumati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o</w:t>
      </w:r>
      <w:r w:rsidRPr="00BD4DBF">
        <w:rPr>
          <w:rFonts w:ascii="Calibri" w:eastAsia="Times New Roman" w:hAnsi="Calibri" w:cs="Calibri"/>
          <w:spacing w:val="25"/>
          <w:sz w:val="20"/>
          <w:szCs w:val="20"/>
        </w:rPr>
        <w:t xml:space="preserve"> </w:t>
      </w:r>
      <w:r w:rsidRPr="00BD4DBF">
        <w:rPr>
          <w:rFonts w:ascii="Calibri" w:eastAsia="Times New Roman" w:hAnsi="Calibri" w:cs="Calibri"/>
          <w:sz w:val="20"/>
          <w:szCs w:val="20"/>
        </w:rPr>
        <w:t>tentati,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cui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agli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articoli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317,</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318,</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319,</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319-ter,</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319-quater,</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320,</w:t>
      </w:r>
      <w:r w:rsidRPr="00BD4DBF">
        <w:rPr>
          <w:rFonts w:ascii="Calibri" w:eastAsia="Times New Roman" w:hAnsi="Calibri" w:cs="Calibri"/>
          <w:spacing w:val="26"/>
          <w:sz w:val="20"/>
          <w:szCs w:val="20"/>
        </w:rPr>
        <w:t xml:space="preserve"> </w:t>
      </w:r>
      <w:r w:rsidRPr="00BD4DBF">
        <w:rPr>
          <w:rFonts w:ascii="Calibri" w:eastAsia="Times New Roman" w:hAnsi="Calibri" w:cs="Calibri"/>
          <w:spacing w:val="-4"/>
          <w:sz w:val="20"/>
          <w:szCs w:val="20"/>
        </w:rPr>
        <w:t>321,</w:t>
      </w:r>
    </w:p>
    <w:p w14:paraId="3808A506" w14:textId="77777777" w:rsidR="00BD4DBF" w:rsidRPr="00BD4DBF" w:rsidRDefault="00BD4DBF" w:rsidP="00BD4DBF">
      <w:pPr>
        <w:widowControl/>
        <w:autoSpaceDE/>
        <w:autoSpaceDN/>
        <w:adjustRightInd/>
        <w:spacing w:before="55" w:line="292" w:lineRule="auto"/>
        <w:ind w:left="1106" w:right="303"/>
        <w:jc w:val="both"/>
        <w:rPr>
          <w:rFonts w:ascii="Calibri" w:eastAsia="Times New Roman" w:hAnsi="Calibri" w:cs="Calibri"/>
          <w:sz w:val="20"/>
          <w:szCs w:val="20"/>
        </w:rPr>
      </w:pPr>
      <w:r w:rsidRPr="00BD4DBF">
        <w:rPr>
          <w:rFonts w:ascii="Calibri" w:eastAsia="Times New Roman" w:hAnsi="Calibri" w:cs="Calibri"/>
          <w:sz w:val="20"/>
          <w:szCs w:val="20"/>
        </w:rPr>
        <w:t>322, 322-bis, 346-bis, 353, 353-bis, 354, 355 e 356 del codice penale nonché all’articolo 2635 del codice civile;</w:t>
      </w:r>
    </w:p>
    <w:p w14:paraId="3EAF9A17" w14:textId="77777777" w:rsidR="00BD4DBF" w:rsidRPr="00BD4DBF" w:rsidRDefault="00BD4DBF" w:rsidP="00BD4DBF">
      <w:pPr>
        <w:widowControl/>
        <w:numPr>
          <w:ilvl w:val="2"/>
          <w:numId w:val="7"/>
        </w:numPr>
        <w:tabs>
          <w:tab w:val="left" w:pos="1107"/>
        </w:tabs>
        <w:autoSpaceDE/>
        <w:autoSpaceDN/>
        <w:adjustRightInd/>
        <w:spacing w:line="267" w:lineRule="exact"/>
        <w:ind w:hanging="287"/>
        <w:jc w:val="both"/>
        <w:rPr>
          <w:rFonts w:ascii="Calibri" w:eastAsia="Times New Roman" w:hAnsi="Calibri" w:cs="Calibri"/>
          <w:sz w:val="20"/>
          <w:szCs w:val="20"/>
        </w:rPr>
      </w:pPr>
      <w:r w:rsidRPr="00BD4DBF">
        <w:rPr>
          <w:rFonts w:ascii="Calibri" w:eastAsia="Times New Roman" w:hAnsi="Calibri" w:cs="Calibri"/>
          <w:sz w:val="20"/>
          <w:szCs w:val="20"/>
        </w:rPr>
        <w:t>b-bis)</w:t>
      </w:r>
      <w:r w:rsidRPr="00BD4DBF">
        <w:rPr>
          <w:rFonts w:ascii="Calibri" w:eastAsia="Times New Roman" w:hAnsi="Calibri" w:cs="Calibri"/>
          <w:spacing w:val="9"/>
          <w:sz w:val="20"/>
          <w:szCs w:val="20"/>
        </w:rPr>
        <w:t xml:space="preserve"> </w:t>
      </w:r>
      <w:r w:rsidRPr="00BD4DBF">
        <w:rPr>
          <w:rFonts w:ascii="Calibri" w:eastAsia="Times New Roman" w:hAnsi="Calibri" w:cs="Calibri"/>
          <w:sz w:val="20"/>
          <w:szCs w:val="20"/>
        </w:rPr>
        <w:t>false</w:t>
      </w:r>
      <w:r w:rsidRPr="00BD4DBF">
        <w:rPr>
          <w:rFonts w:ascii="Calibri" w:eastAsia="Times New Roman" w:hAnsi="Calibri" w:cs="Calibri"/>
          <w:spacing w:val="7"/>
          <w:sz w:val="20"/>
          <w:szCs w:val="20"/>
        </w:rPr>
        <w:t xml:space="preserve"> </w:t>
      </w:r>
      <w:r w:rsidRPr="00BD4DBF">
        <w:rPr>
          <w:rFonts w:ascii="Calibri" w:eastAsia="Times New Roman" w:hAnsi="Calibri" w:cs="Calibri"/>
          <w:sz w:val="20"/>
          <w:szCs w:val="20"/>
        </w:rPr>
        <w:t>comunicazioni</w:t>
      </w:r>
      <w:r w:rsidRPr="00BD4DBF">
        <w:rPr>
          <w:rFonts w:ascii="Calibri" w:eastAsia="Times New Roman" w:hAnsi="Calibri" w:cs="Calibri"/>
          <w:spacing w:val="8"/>
          <w:sz w:val="20"/>
          <w:szCs w:val="20"/>
        </w:rPr>
        <w:t xml:space="preserve"> </w:t>
      </w:r>
      <w:r w:rsidRPr="00BD4DBF">
        <w:rPr>
          <w:rFonts w:ascii="Calibri" w:eastAsia="Times New Roman" w:hAnsi="Calibri" w:cs="Calibri"/>
          <w:sz w:val="20"/>
          <w:szCs w:val="20"/>
        </w:rPr>
        <w:t>sociali</w:t>
      </w:r>
      <w:r w:rsidRPr="00BD4DBF">
        <w:rPr>
          <w:rFonts w:ascii="Calibri" w:eastAsia="Times New Roman" w:hAnsi="Calibri" w:cs="Calibri"/>
          <w:spacing w:val="8"/>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8"/>
          <w:sz w:val="20"/>
          <w:szCs w:val="20"/>
        </w:rPr>
        <w:t xml:space="preserve"> </w:t>
      </w:r>
      <w:r w:rsidRPr="00BD4DBF">
        <w:rPr>
          <w:rFonts w:ascii="Calibri" w:eastAsia="Times New Roman" w:hAnsi="Calibri" w:cs="Calibri"/>
          <w:sz w:val="20"/>
          <w:szCs w:val="20"/>
        </w:rPr>
        <w:t>cui</w:t>
      </w:r>
      <w:r w:rsidRPr="00BD4DBF">
        <w:rPr>
          <w:rFonts w:ascii="Calibri" w:eastAsia="Times New Roman" w:hAnsi="Calibri" w:cs="Calibri"/>
          <w:spacing w:val="9"/>
          <w:sz w:val="20"/>
          <w:szCs w:val="20"/>
        </w:rPr>
        <w:t xml:space="preserve"> </w:t>
      </w:r>
      <w:r w:rsidRPr="00BD4DBF">
        <w:rPr>
          <w:rFonts w:ascii="Calibri" w:eastAsia="Times New Roman" w:hAnsi="Calibri" w:cs="Calibri"/>
          <w:sz w:val="20"/>
          <w:szCs w:val="20"/>
        </w:rPr>
        <w:t>agli</w:t>
      </w:r>
      <w:r w:rsidRPr="00BD4DBF">
        <w:rPr>
          <w:rFonts w:ascii="Calibri" w:eastAsia="Times New Roman" w:hAnsi="Calibri" w:cs="Calibri"/>
          <w:spacing w:val="9"/>
          <w:sz w:val="20"/>
          <w:szCs w:val="20"/>
        </w:rPr>
        <w:t xml:space="preserve"> </w:t>
      </w:r>
      <w:r w:rsidRPr="00BD4DBF">
        <w:rPr>
          <w:rFonts w:ascii="Calibri" w:eastAsia="Times New Roman" w:hAnsi="Calibri" w:cs="Calibri"/>
          <w:sz w:val="20"/>
          <w:szCs w:val="20"/>
        </w:rPr>
        <w:t>articoli</w:t>
      </w:r>
      <w:r w:rsidRPr="00BD4DBF">
        <w:rPr>
          <w:rFonts w:ascii="Calibri" w:eastAsia="Times New Roman" w:hAnsi="Calibri" w:cs="Calibri"/>
          <w:spacing w:val="8"/>
          <w:sz w:val="20"/>
          <w:szCs w:val="20"/>
        </w:rPr>
        <w:t xml:space="preserve"> </w:t>
      </w:r>
      <w:r w:rsidRPr="00BD4DBF">
        <w:rPr>
          <w:rFonts w:ascii="Calibri" w:eastAsia="Times New Roman" w:hAnsi="Calibri" w:cs="Calibri"/>
          <w:sz w:val="20"/>
          <w:szCs w:val="20"/>
        </w:rPr>
        <w:t>2621</w:t>
      </w:r>
      <w:r w:rsidRPr="00BD4DBF">
        <w:rPr>
          <w:rFonts w:ascii="Calibri" w:eastAsia="Times New Roman" w:hAnsi="Calibri" w:cs="Calibri"/>
          <w:spacing w:val="9"/>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8"/>
          <w:sz w:val="20"/>
          <w:szCs w:val="20"/>
        </w:rPr>
        <w:t xml:space="preserve"> </w:t>
      </w:r>
      <w:r w:rsidRPr="00BD4DBF">
        <w:rPr>
          <w:rFonts w:ascii="Calibri" w:eastAsia="Times New Roman" w:hAnsi="Calibri" w:cs="Calibri"/>
          <w:sz w:val="20"/>
          <w:szCs w:val="20"/>
        </w:rPr>
        <w:t>2622</w:t>
      </w:r>
      <w:r w:rsidRPr="00BD4DBF">
        <w:rPr>
          <w:rFonts w:ascii="Calibri" w:eastAsia="Times New Roman" w:hAnsi="Calibri" w:cs="Calibri"/>
          <w:spacing w:val="7"/>
          <w:sz w:val="20"/>
          <w:szCs w:val="20"/>
        </w:rPr>
        <w:t xml:space="preserve"> </w:t>
      </w:r>
      <w:r w:rsidRPr="00BD4DBF">
        <w:rPr>
          <w:rFonts w:ascii="Calibri" w:eastAsia="Times New Roman" w:hAnsi="Calibri" w:cs="Calibri"/>
          <w:sz w:val="20"/>
          <w:szCs w:val="20"/>
        </w:rPr>
        <w:t>del</w:t>
      </w:r>
      <w:r w:rsidRPr="00BD4DBF">
        <w:rPr>
          <w:rFonts w:ascii="Calibri" w:eastAsia="Times New Roman" w:hAnsi="Calibri" w:cs="Calibri"/>
          <w:spacing w:val="8"/>
          <w:sz w:val="20"/>
          <w:szCs w:val="20"/>
        </w:rPr>
        <w:t xml:space="preserve"> </w:t>
      </w:r>
      <w:r w:rsidRPr="00BD4DBF">
        <w:rPr>
          <w:rFonts w:ascii="Calibri" w:eastAsia="Times New Roman" w:hAnsi="Calibri" w:cs="Calibri"/>
          <w:sz w:val="20"/>
          <w:szCs w:val="20"/>
        </w:rPr>
        <w:t>codice</w:t>
      </w:r>
      <w:r w:rsidRPr="00BD4DBF">
        <w:rPr>
          <w:rFonts w:ascii="Calibri" w:eastAsia="Times New Roman" w:hAnsi="Calibri" w:cs="Calibri"/>
          <w:spacing w:val="9"/>
          <w:sz w:val="20"/>
          <w:szCs w:val="20"/>
        </w:rPr>
        <w:t xml:space="preserve"> </w:t>
      </w:r>
      <w:r w:rsidRPr="00BD4DBF">
        <w:rPr>
          <w:rFonts w:ascii="Calibri" w:eastAsia="Times New Roman" w:hAnsi="Calibri" w:cs="Calibri"/>
          <w:spacing w:val="-2"/>
          <w:sz w:val="20"/>
          <w:szCs w:val="20"/>
        </w:rPr>
        <w:t>civile;</w:t>
      </w:r>
    </w:p>
    <w:p w14:paraId="71B7460F" w14:textId="77777777" w:rsidR="00BD4DBF" w:rsidRPr="00BD4DBF" w:rsidRDefault="00BD4DBF" w:rsidP="00BD4DBF">
      <w:pPr>
        <w:widowControl/>
        <w:numPr>
          <w:ilvl w:val="2"/>
          <w:numId w:val="7"/>
        </w:numPr>
        <w:tabs>
          <w:tab w:val="left" w:pos="1107"/>
        </w:tabs>
        <w:autoSpaceDE/>
        <w:autoSpaceDN/>
        <w:adjustRightInd/>
        <w:spacing w:before="60" w:line="292" w:lineRule="auto"/>
        <w:ind w:right="307"/>
        <w:jc w:val="both"/>
        <w:rPr>
          <w:rFonts w:ascii="Calibri" w:eastAsia="Times New Roman" w:hAnsi="Calibri" w:cs="Calibri"/>
          <w:sz w:val="20"/>
          <w:szCs w:val="20"/>
        </w:rPr>
      </w:pPr>
      <w:r w:rsidRPr="00BD4DBF">
        <w:rPr>
          <w:rFonts w:ascii="Calibri" w:eastAsia="Times New Roman" w:hAnsi="Calibri" w:cs="Calibri"/>
          <w:w w:val="105"/>
          <w:sz w:val="20"/>
          <w:szCs w:val="20"/>
        </w:rPr>
        <w:t>frode</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ai</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sensi</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dell’articolo</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1</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della</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convenzione</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relativa</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alla</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tutela</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degli</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interessi</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finanziari delle Comunità europee;</w:t>
      </w:r>
    </w:p>
    <w:p w14:paraId="1F07A842" w14:textId="77777777" w:rsidR="00BD4DBF" w:rsidRPr="00BD4DBF" w:rsidRDefault="00BD4DBF" w:rsidP="00BD4DBF">
      <w:pPr>
        <w:widowControl/>
        <w:numPr>
          <w:ilvl w:val="2"/>
          <w:numId w:val="7"/>
        </w:numPr>
        <w:tabs>
          <w:tab w:val="left" w:pos="1107"/>
        </w:tabs>
        <w:autoSpaceDE/>
        <w:autoSpaceDN/>
        <w:adjustRightInd/>
        <w:spacing w:line="292" w:lineRule="auto"/>
        <w:ind w:right="308"/>
        <w:jc w:val="both"/>
        <w:rPr>
          <w:rFonts w:ascii="Calibri" w:eastAsia="Times New Roman" w:hAnsi="Calibri" w:cs="Calibri"/>
          <w:sz w:val="20"/>
          <w:szCs w:val="20"/>
        </w:rPr>
      </w:pPr>
      <w:r w:rsidRPr="00BD4DBF">
        <w:rPr>
          <w:rFonts w:ascii="Calibri" w:eastAsia="Times New Roman" w:hAnsi="Calibri" w:cs="Calibri"/>
          <w:sz w:val="20"/>
          <w:szCs w:val="20"/>
        </w:rPr>
        <w:t>delitti, consumati o tentati, commessi con finalità di terrorismo, anche internazionale, e di eversione dell’ordine costituzionale reati terroristici o reati connessi alle attività</w:t>
      </w:r>
      <w:r w:rsidRPr="00BD4DBF">
        <w:rPr>
          <w:rFonts w:ascii="Calibri" w:eastAsia="Times New Roman" w:hAnsi="Calibri" w:cs="Calibri"/>
          <w:spacing w:val="80"/>
          <w:sz w:val="20"/>
          <w:szCs w:val="20"/>
        </w:rPr>
        <w:t xml:space="preserve"> </w:t>
      </w:r>
      <w:r w:rsidRPr="00BD4DBF">
        <w:rPr>
          <w:rFonts w:ascii="Calibri" w:eastAsia="Times New Roman" w:hAnsi="Calibri" w:cs="Calibri"/>
          <w:spacing w:val="-2"/>
          <w:sz w:val="20"/>
          <w:szCs w:val="20"/>
        </w:rPr>
        <w:t>terroristiche;</w:t>
      </w:r>
    </w:p>
    <w:p w14:paraId="03CEBABB" w14:textId="77777777" w:rsidR="00BD4DBF" w:rsidRPr="00BD4DBF" w:rsidRDefault="00BD4DBF" w:rsidP="00BD4DBF">
      <w:pPr>
        <w:widowControl/>
        <w:numPr>
          <w:ilvl w:val="2"/>
          <w:numId w:val="7"/>
        </w:numPr>
        <w:tabs>
          <w:tab w:val="left" w:pos="1107"/>
        </w:tabs>
        <w:autoSpaceDE/>
        <w:autoSpaceDN/>
        <w:adjustRightInd/>
        <w:spacing w:line="292" w:lineRule="auto"/>
        <w:ind w:right="303"/>
        <w:jc w:val="both"/>
        <w:rPr>
          <w:rFonts w:ascii="Calibri" w:eastAsia="Times New Roman" w:hAnsi="Calibri" w:cs="Calibri"/>
          <w:sz w:val="20"/>
          <w:szCs w:val="20"/>
        </w:rPr>
      </w:pPr>
      <w:r w:rsidRPr="00BD4DBF">
        <w:rPr>
          <w:rFonts w:ascii="Calibri" w:eastAsia="Times New Roman" w:hAnsi="Calibri" w:cs="Calibri"/>
          <w:w w:val="105"/>
          <w:sz w:val="20"/>
          <w:szCs w:val="20"/>
        </w:rPr>
        <w:t>delitti di cui agli articoli 648-bis, 648-ter e 648-ter.1 del codice penale, riciclaggio di proventi di attività criminose o finanziamento del terrorismo, quali definiti all’articolo 1 del D. Lgs 22.06.2007, n.</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109 e successive modificazioni;</w:t>
      </w:r>
    </w:p>
    <w:p w14:paraId="2CDE47BD" w14:textId="77777777" w:rsidR="00BD4DBF" w:rsidRPr="00BD4DBF" w:rsidRDefault="00BD4DBF" w:rsidP="00BD4DBF">
      <w:pPr>
        <w:widowControl/>
        <w:numPr>
          <w:ilvl w:val="2"/>
          <w:numId w:val="7"/>
        </w:numPr>
        <w:tabs>
          <w:tab w:val="left" w:pos="1107"/>
        </w:tabs>
        <w:autoSpaceDE/>
        <w:autoSpaceDN/>
        <w:adjustRightInd/>
        <w:spacing w:line="292" w:lineRule="auto"/>
        <w:ind w:right="303"/>
        <w:jc w:val="both"/>
        <w:rPr>
          <w:rFonts w:ascii="Calibri" w:eastAsia="Times New Roman" w:hAnsi="Calibri" w:cs="Calibri"/>
          <w:sz w:val="20"/>
          <w:szCs w:val="20"/>
        </w:rPr>
      </w:pPr>
      <w:r w:rsidRPr="00BD4DBF">
        <w:rPr>
          <w:rFonts w:ascii="Calibri" w:eastAsia="Times New Roman" w:hAnsi="Calibri" w:cs="Calibri"/>
          <w:sz w:val="20"/>
          <w:szCs w:val="20"/>
        </w:rPr>
        <w:t>sfruttamento</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del</w:t>
      </w:r>
      <w:r w:rsidRPr="00BD4DBF">
        <w:rPr>
          <w:rFonts w:ascii="Calibri" w:eastAsia="Times New Roman" w:hAnsi="Calibri" w:cs="Calibri"/>
          <w:spacing w:val="39"/>
          <w:sz w:val="20"/>
          <w:szCs w:val="20"/>
        </w:rPr>
        <w:t xml:space="preserve"> </w:t>
      </w:r>
      <w:r w:rsidRPr="00BD4DBF">
        <w:rPr>
          <w:rFonts w:ascii="Calibri" w:eastAsia="Times New Roman" w:hAnsi="Calibri" w:cs="Calibri"/>
          <w:sz w:val="20"/>
          <w:szCs w:val="20"/>
        </w:rPr>
        <w:t>lavoro</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minorile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altre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forme</w:t>
      </w:r>
      <w:r w:rsidRPr="00BD4DBF">
        <w:rPr>
          <w:rFonts w:ascii="Calibri" w:eastAsia="Times New Roman" w:hAnsi="Calibri" w:cs="Calibri"/>
          <w:spacing w:val="39"/>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tratta</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esseri</w:t>
      </w:r>
      <w:r w:rsidRPr="00BD4DBF">
        <w:rPr>
          <w:rFonts w:ascii="Calibri" w:eastAsia="Times New Roman" w:hAnsi="Calibri" w:cs="Calibri"/>
          <w:spacing w:val="39"/>
          <w:sz w:val="20"/>
          <w:szCs w:val="20"/>
        </w:rPr>
        <w:t xml:space="preserve"> </w:t>
      </w:r>
      <w:r w:rsidRPr="00BD4DBF">
        <w:rPr>
          <w:rFonts w:ascii="Calibri" w:eastAsia="Times New Roman" w:hAnsi="Calibri" w:cs="Calibri"/>
          <w:sz w:val="20"/>
          <w:szCs w:val="20"/>
        </w:rPr>
        <w:t>umani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definite</w:t>
      </w:r>
      <w:r w:rsidRPr="00BD4DBF">
        <w:rPr>
          <w:rFonts w:ascii="Calibri" w:eastAsia="Times New Roman" w:hAnsi="Calibri" w:cs="Calibri"/>
          <w:spacing w:val="39"/>
          <w:sz w:val="20"/>
          <w:szCs w:val="20"/>
        </w:rPr>
        <w:t xml:space="preserve"> </w:t>
      </w:r>
      <w:r w:rsidRPr="00BD4DBF">
        <w:rPr>
          <w:rFonts w:ascii="Calibri" w:eastAsia="Times New Roman" w:hAnsi="Calibri" w:cs="Calibri"/>
          <w:sz w:val="20"/>
          <w:szCs w:val="20"/>
        </w:rPr>
        <w:t>con</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il</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 Lgs 04.03.2014, n. 24;</w:t>
      </w:r>
    </w:p>
    <w:p w14:paraId="6672F327" w14:textId="77777777" w:rsidR="00BD4DBF" w:rsidRPr="00BD4DBF" w:rsidRDefault="00BD4DBF" w:rsidP="00BD4DBF">
      <w:pPr>
        <w:widowControl/>
        <w:numPr>
          <w:ilvl w:val="2"/>
          <w:numId w:val="7"/>
        </w:numPr>
        <w:autoSpaceDE/>
        <w:autoSpaceDN/>
        <w:adjustRightInd/>
        <w:spacing w:before="101" w:after="120"/>
        <w:rPr>
          <w:rFonts w:ascii="Calibri" w:eastAsia="Times New Roman" w:hAnsi="Calibri" w:cs="Calibri"/>
          <w:sz w:val="20"/>
          <w:szCs w:val="20"/>
        </w:rPr>
      </w:pPr>
      <w:r w:rsidRPr="00BD4DBF">
        <w:rPr>
          <w:rFonts w:ascii="Calibri" w:eastAsia="Times New Roman" w:hAnsi="Calibri" w:cs="Calibri"/>
          <w:w w:val="105"/>
          <w:sz w:val="20"/>
          <w:szCs w:val="20"/>
        </w:rPr>
        <w:t>ogni altro delitto da cui derivi, quale pena accessoria, l’incapacità di contrattare con la</w:t>
      </w:r>
    </w:p>
    <w:p w14:paraId="62E702AC" w14:textId="77777777" w:rsidR="00BD4DBF" w:rsidRPr="00BD4DBF" w:rsidRDefault="00BD4DBF" w:rsidP="00BD4DBF">
      <w:pPr>
        <w:widowControl/>
        <w:autoSpaceDE/>
        <w:autoSpaceDN/>
        <w:adjustRightInd/>
        <w:spacing w:before="101" w:after="120"/>
        <w:ind w:left="820"/>
        <w:rPr>
          <w:rFonts w:ascii="Calibri" w:eastAsia="Times New Roman" w:hAnsi="Calibri" w:cs="Calibri"/>
          <w:sz w:val="20"/>
          <w:szCs w:val="20"/>
        </w:rPr>
      </w:pPr>
      <w:r w:rsidRPr="00BD4DBF">
        <w:rPr>
          <w:rFonts w:ascii="Calibri" w:eastAsia="Times New Roman" w:hAnsi="Calibri" w:cs="Calibri"/>
          <w:w w:val="105"/>
          <w:sz w:val="20"/>
          <w:szCs w:val="20"/>
        </w:rPr>
        <w:t>pubblica amministrazione</w:t>
      </w:r>
    </w:p>
    <w:p w14:paraId="535E62B7" w14:textId="77777777" w:rsidR="00BD4DBF" w:rsidRPr="00BD4DBF" w:rsidRDefault="00BD4DBF" w:rsidP="00BD4DBF">
      <w:pPr>
        <w:widowControl/>
        <w:numPr>
          <w:ilvl w:val="1"/>
          <w:numId w:val="7"/>
        </w:numPr>
        <w:tabs>
          <w:tab w:val="left" w:pos="821"/>
        </w:tabs>
        <w:autoSpaceDE/>
        <w:autoSpaceDN/>
        <w:adjustRightInd/>
        <w:spacing w:before="73" w:line="292" w:lineRule="auto"/>
        <w:ind w:right="303"/>
        <w:jc w:val="both"/>
        <w:rPr>
          <w:rFonts w:ascii="Calibri" w:eastAsia="Times New Roman" w:hAnsi="Calibri" w:cs="Calibri"/>
          <w:sz w:val="20"/>
          <w:szCs w:val="20"/>
        </w:rPr>
      </w:pPr>
      <w:r w:rsidRPr="00BD4DBF">
        <w:rPr>
          <w:rFonts w:ascii="Calibri" w:eastAsia="Times New Roman" w:hAnsi="Calibri" w:cs="Calibri"/>
          <w:spacing w:val="-2"/>
          <w:w w:val="105"/>
          <w:sz w:val="20"/>
          <w:szCs w:val="20"/>
        </w:rPr>
        <w:t>che</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nei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propri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spacing w:val="-2"/>
          <w:w w:val="105"/>
          <w:sz w:val="20"/>
          <w:szCs w:val="20"/>
        </w:rPr>
        <w:t>confronti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e</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nei</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spacing w:val="-2"/>
          <w:w w:val="105"/>
          <w:sz w:val="20"/>
          <w:szCs w:val="20"/>
        </w:rPr>
        <w:t>confronti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di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tutti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i</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spacing w:val="-2"/>
          <w:w w:val="105"/>
          <w:sz w:val="20"/>
          <w:szCs w:val="20"/>
        </w:rPr>
        <w:t>soggetti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indicati</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spacing w:val="-2"/>
          <w:w w:val="105"/>
          <w:sz w:val="20"/>
          <w:szCs w:val="20"/>
        </w:rPr>
        <w:t>ai</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spacing w:val="-2"/>
          <w:w w:val="105"/>
          <w:sz w:val="20"/>
          <w:szCs w:val="20"/>
        </w:rPr>
        <w:t>medesimi</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spacing w:val="-2"/>
          <w:w w:val="105"/>
          <w:sz w:val="20"/>
          <w:szCs w:val="20"/>
        </w:rPr>
        <w:t>artt.</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spacing w:val="-2"/>
          <w:w w:val="105"/>
          <w:sz w:val="20"/>
          <w:szCs w:val="20"/>
        </w:rPr>
        <w:t xml:space="preserve">94,95,96,97 </w:t>
      </w:r>
      <w:r w:rsidRPr="00BD4DBF">
        <w:rPr>
          <w:rFonts w:ascii="Calibri" w:eastAsia="Times New Roman" w:hAnsi="Calibri" w:cs="Calibri"/>
          <w:w w:val="105"/>
          <w:sz w:val="20"/>
          <w:szCs w:val="20"/>
        </w:rPr>
        <w:t>e 98 non sussistono cause di decadenza, di sospensione o di divieto previste dall’articolo 67 del D. Lgs 06.09.2011, n. 159 o di un tentativo di infiltrazione mafiosa di cui all’articolo 84, comma 4, del medesimo decreto;</w:t>
      </w:r>
    </w:p>
    <w:p w14:paraId="66FDE556" w14:textId="77777777" w:rsidR="00BD4DBF" w:rsidRPr="00BD4DBF" w:rsidRDefault="00BD4DBF" w:rsidP="00BD4DBF">
      <w:pPr>
        <w:widowControl/>
        <w:numPr>
          <w:ilvl w:val="1"/>
          <w:numId w:val="7"/>
        </w:numPr>
        <w:tabs>
          <w:tab w:val="left" w:pos="821"/>
        </w:tabs>
        <w:autoSpaceDE/>
        <w:autoSpaceDN/>
        <w:adjustRightInd/>
        <w:spacing w:line="292" w:lineRule="auto"/>
        <w:ind w:right="304"/>
        <w:jc w:val="both"/>
        <w:rPr>
          <w:rFonts w:ascii="Calibri" w:eastAsia="Times New Roman" w:hAnsi="Calibri" w:cs="Calibri"/>
          <w:sz w:val="20"/>
          <w:szCs w:val="20"/>
        </w:rPr>
      </w:pPr>
      <w:r w:rsidRPr="00BD4DBF">
        <w:rPr>
          <w:rFonts w:ascii="Calibri" w:eastAsia="Times New Roman" w:hAnsi="Calibri" w:cs="Calibri"/>
          <w:w w:val="105"/>
          <w:sz w:val="20"/>
          <w:szCs w:val="20"/>
        </w:rPr>
        <w:t>di non aver commesso violazioni gravi, definitivamente accertate, rispetto agli obblighi relativi al pagamento delle imposte e tasse o dei contributi previdenziali, secondo la legislazione italiana o quella dello Stato in cui sono stabiliti. Costituiscono gravi violazioni quelle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che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comportano</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un omesso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pagamento</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di imposte e tasse superiore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all’importo</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cui all’articolo</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48-bis,</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commi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l</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e</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2-bis,</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del</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D.</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P.</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R.</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29.09.1973,</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602;</w:t>
      </w:r>
    </w:p>
    <w:p w14:paraId="355412CC" w14:textId="77777777" w:rsidR="00BD4DBF" w:rsidRPr="00BD4DBF" w:rsidRDefault="00BD4DBF" w:rsidP="00BD4DBF">
      <w:pPr>
        <w:widowControl/>
        <w:numPr>
          <w:ilvl w:val="1"/>
          <w:numId w:val="7"/>
        </w:numPr>
        <w:tabs>
          <w:tab w:val="left" w:pos="821"/>
        </w:tabs>
        <w:autoSpaceDE/>
        <w:autoSpaceDN/>
        <w:adjustRightInd/>
        <w:spacing w:line="292" w:lineRule="auto"/>
        <w:ind w:right="308"/>
        <w:jc w:val="both"/>
        <w:rPr>
          <w:rFonts w:ascii="Calibri" w:eastAsia="Times New Roman" w:hAnsi="Calibri" w:cs="Calibri"/>
          <w:sz w:val="20"/>
          <w:szCs w:val="20"/>
        </w:rPr>
      </w:pPr>
      <w:r w:rsidRPr="00BD4DBF">
        <w:rPr>
          <w:rFonts w:ascii="Calibri" w:eastAsia="Times New Roman" w:hAnsi="Calibri" w:cs="Calibri"/>
          <w:sz w:val="20"/>
          <w:szCs w:val="20"/>
        </w:rPr>
        <w:t>di</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non</w:t>
      </w:r>
      <w:r w:rsidRPr="00BD4DBF">
        <w:rPr>
          <w:rFonts w:ascii="Calibri" w:eastAsia="Times New Roman" w:hAnsi="Calibri" w:cs="Calibri"/>
          <w:spacing w:val="31"/>
          <w:sz w:val="20"/>
          <w:szCs w:val="20"/>
        </w:rPr>
        <w:t xml:space="preserve"> </w:t>
      </w:r>
      <w:r w:rsidRPr="00BD4DBF">
        <w:rPr>
          <w:rFonts w:ascii="Calibri" w:eastAsia="Times New Roman" w:hAnsi="Calibri" w:cs="Calibri"/>
          <w:sz w:val="20"/>
          <w:szCs w:val="20"/>
        </w:rPr>
        <w:t>aver</w:t>
      </w:r>
      <w:r w:rsidRPr="00BD4DBF">
        <w:rPr>
          <w:rFonts w:ascii="Calibri" w:eastAsia="Times New Roman" w:hAnsi="Calibri" w:cs="Calibri"/>
          <w:spacing w:val="30"/>
          <w:sz w:val="20"/>
          <w:szCs w:val="20"/>
        </w:rPr>
        <w:t xml:space="preserve"> </w:t>
      </w:r>
      <w:r w:rsidRPr="00BD4DBF">
        <w:rPr>
          <w:rFonts w:ascii="Calibri" w:eastAsia="Times New Roman" w:hAnsi="Calibri" w:cs="Calibri"/>
          <w:sz w:val="20"/>
          <w:szCs w:val="20"/>
        </w:rPr>
        <w:t>commesso</w:t>
      </w:r>
      <w:r w:rsidRPr="00BD4DBF">
        <w:rPr>
          <w:rFonts w:ascii="Calibri" w:eastAsia="Times New Roman" w:hAnsi="Calibri" w:cs="Calibri"/>
          <w:spacing w:val="30"/>
          <w:sz w:val="20"/>
          <w:szCs w:val="20"/>
        </w:rPr>
        <w:t xml:space="preserve"> </w:t>
      </w:r>
      <w:r w:rsidRPr="00BD4DBF">
        <w:rPr>
          <w:rFonts w:ascii="Calibri" w:eastAsia="Times New Roman" w:hAnsi="Calibri" w:cs="Calibri"/>
          <w:sz w:val="20"/>
          <w:szCs w:val="20"/>
        </w:rPr>
        <w:t>gravi</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infrazioni</w:t>
      </w:r>
      <w:r w:rsidRPr="00BD4DBF">
        <w:rPr>
          <w:rFonts w:ascii="Calibri" w:eastAsia="Times New Roman" w:hAnsi="Calibri" w:cs="Calibri"/>
          <w:spacing w:val="31"/>
          <w:sz w:val="20"/>
          <w:szCs w:val="20"/>
        </w:rPr>
        <w:t xml:space="preserve"> </w:t>
      </w:r>
      <w:r w:rsidRPr="00BD4DBF">
        <w:rPr>
          <w:rFonts w:ascii="Calibri" w:eastAsia="Times New Roman" w:hAnsi="Calibri" w:cs="Calibri"/>
          <w:sz w:val="20"/>
          <w:szCs w:val="20"/>
        </w:rPr>
        <w:t>debitamente</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accertate</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alle</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norme</w:t>
      </w:r>
      <w:r w:rsidRPr="00BD4DBF">
        <w:rPr>
          <w:rFonts w:ascii="Calibri" w:eastAsia="Times New Roman" w:hAnsi="Calibri" w:cs="Calibri"/>
          <w:spacing w:val="35"/>
          <w:sz w:val="20"/>
          <w:szCs w:val="20"/>
        </w:rPr>
        <w:t xml:space="preserve"> </w:t>
      </w:r>
      <w:r w:rsidRPr="00BD4DBF">
        <w:rPr>
          <w:rFonts w:ascii="Calibri" w:eastAsia="Times New Roman" w:hAnsi="Calibri" w:cs="Calibri"/>
          <w:sz w:val="20"/>
          <w:szCs w:val="20"/>
        </w:rPr>
        <w:t>in</w:t>
      </w:r>
      <w:r w:rsidRPr="00BD4DBF">
        <w:rPr>
          <w:rFonts w:ascii="Calibri" w:eastAsia="Times New Roman" w:hAnsi="Calibri" w:cs="Calibri"/>
          <w:spacing w:val="31"/>
          <w:sz w:val="20"/>
          <w:szCs w:val="20"/>
        </w:rPr>
        <w:t xml:space="preserve"> </w:t>
      </w:r>
      <w:r w:rsidRPr="00BD4DBF">
        <w:rPr>
          <w:rFonts w:ascii="Calibri" w:eastAsia="Times New Roman" w:hAnsi="Calibri" w:cs="Calibri"/>
          <w:sz w:val="20"/>
          <w:szCs w:val="20"/>
        </w:rPr>
        <w:t>materia</w:t>
      </w:r>
      <w:r w:rsidRPr="00BD4DBF">
        <w:rPr>
          <w:rFonts w:ascii="Calibri" w:eastAsia="Times New Roman" w:hAnsi="Calibri" w:cs="Calibri"/>
          <w:spacing w:val="31"/>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31"/>
          <w:sz w:val="20"/>
          <w:szCs w:val="20"/>
        </w:rPr>
        <w:t xml:space="preserve"> </w:t>
      </w:r>
      <w:r w:rsidRPr="00BD4DBF">
        <w:rPr>
          <w:rFonts w:ascii="Calibri" w:eastAsia="Times New Roman" w:hAnsi="Calibri" w:cs="Calibri"/>
          <w:sz w:val="20"/>
          <w:szCs w:val="20"/>
        </w:rPr>
        <w:t>salute e</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sicurezza</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sul</w:t>
      </w:r>
      <w:r w:rsidRPr="00BD4DBF">
        <w:rPr>
          <w:rFonts w:ascii="Calibri" w:eastAsia="Times New Roman" w:hAnsi="Calibri" w:cs="Calibri"/>
          <w:spacing w:val="31"/>
          <w:sz w:val="20"/>
          <w:szCs w:val="20"/>
        </w:rPr>
        <w:t xml:space="preserve"> </w:t>
      </w:r>
      <w:r w:rsidRPr="00BD4DBF">
        <w:rPr>
          <w:rFonts w:ascii="Calibri" w:eastAsia="Times New Roman" w:hAnsi="Calibri" w:cs="Calibri"/>
          <w:sz w:val="20"/>
          <w:szCs w:val="20"/>
        </w:rPr>
        <w:t>lavoro</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a</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ogni</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altro</w:t>
      </w:r>
      <w:r w:rsidRPr="00BD4DBF">
        <w:rPr>
          <w:rFonts w:ascii="Calibri" w:eastAsia="Times New Roman" w:hAnsi="Calibri" w:cs="Calibri"/>
          <w:spacing w:val="32"/>
          <w:sz w:val="20"/>
          <w:szCs w:val="20"/>
        </w:rPr>
        <w:t xml:space="preserve"> </w:t>
      </w:r>
      <w:r w:rsidRPr="00BD4DBF">
        <w:rPr>
          <w:rFonts w:ascii="Calibri" w:eastAsia="Times New Roman" w:hAnsi="Calibri" w:cs="Calibri"/>
          <w:sz w:val="20"/>
          <w:szCs w:val="20"/>
        </w:rPr>
        <w:t>obbligo</w:t>
      </w:r>
      <w:r w:rsidRPr="00BD4DBF">
        <w:rPr>
          <w:rFonts w:ascii="Calibri" w:eastAsia="Times New Roman" w:hAnsi="Calibri" w:cs="Calibri"/>
          <w:spacing w:val="32"/>
          <w:sz w:val="20"/>
          <w:szCs w:val="20"/>
        </w:rPr>
        <w:t xml:space="preserve"> </w:t>
      </w:r>
      <w:r w:rsidRPr="00BD4DBF">
        <w:rPr>
          <w:rFonts w:ascii="Calibri" w:eastAsia="Times New Roman" w:hAnsi="Calibri" w:cs="Calibri"/>
          <w:sz w:val="20"/>
          <w:szCs w:val="20"/>
        </w:rPr>
        <w:t>previsti</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dalle</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norme</w:t>
      </w:r>
      <w:r w:rsidRPr="00BD4DBF">
        <w:rPr>
          <w:rFonts w:ascii="Calibri" w:eastAsia="Times New Roman" w:hAnsi="Calibri" w:cs="Calibri"/>
          <w:spacing w:val="35"/>
          <w:sz w:val="20"/>
          <w:szCs w:val="20"/>
        </w:rPr>
        <w:t xml:space="preserve"> </w:t>
      </w:r>
      <w:r w:rsidRPr="00BD4DBF">
        <w:rPr>
          <w:rFonts w:ascii="Calibri" w:eastAsia="Times New Roman" w:hAnsi="Calibri" w:cs="Calibri"/>
          <w:sz w:val="20"/>
          <w:szCs w:val="20"/>
        </w:rPr>
        <w:t>vigenti</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in</w:t>
      </w:r>
      <w:r w:rsidRPr="00BD4DBF">
        <w:rPr>
          <w:rFonts w:ascii="Calibri" w:eastAsia="Times New Roman" w:hAnsi="Calibri" w:cs="Calibri"/>
          <w:spacing w:val="34"/>
          <w:sz w:val="20"/>
          <w:szCs w:val="20"/>
        </w:rPr>
        <w:t xml:space="preserve"> </w:t>
      </w:r>
      <w:r w:rsidRPr="00BD4DBF">
        <w:rPr>
          <w:rFonts w:ascii="Calibri" w:eastAsia="Times New Roman" w:hAnsi="Calibri" w:cs="Calibri"/>
          <w:sz w:val="20"/>
          <w:szCs w:val="20"/>
        </w:rPr>
        <w:t>materia;</w:t>
      </w:r>
    </w:p>
    <w:p w14:paraId="7561EDEE" w14:textId="77777777" w:rsidR="00BD4DBF" w:rsidRPr="00BD4DBF" w:rsidRDefault="00BD4DBF" w:rsidP="00BD4DBF">
      <w:pPr>
        <w:widowControl/>
        <w:numPr>
          <w:ilvl w:val="1"/>
          <w:numId w:val="7"/>
        </w:numPr>
        <w:tabs>
          <w:tab w:val="left" w:pos="821"/>
        </w:tabs>
        <w:autoSpaceDE/>
        <w:autoSpaceDN/>
        <w:adjustRightInd/>
        <w:spacing w:line="292" w:lineRule="auto"/>
        <w:ind w:right="305"/>
        <w:jc w:val="both"/>
        <w:rPr>
          <w:rFonts w:ascii="Calibri" w:eastAsia="Times New Roman" w:hAnsi="Calibri" w:cs="Calibri"/>
          <w:sz w:val="20"/>
          <w:szCs w:val="20"/>
        </w:rPr>
      </w:pPr>
      <w:r w:rsidRPr="00BD4DBF">
        <w:rPr>
          <w:rFonts w:ascii="Calibri" w:eastAsia="Times New Roman" w:hAnsi="Calibri" w:cs="Calibri"/>
          <w:w w:val="105"/>
          <w:sz w:val="20"/>
          <w:szCs w:val="20"/>
        </w:rPr>
        <w:t>di non trovarsi in stato di fallimento, di liquidazione coatta, di concordato preventivo, salvo il caso di concordato con continuità aziendale, o nei cui riguardi sia in corso un procedimento per la dichiarazione di una di tali situazioni, fermo restando quanto previsto previsti dalle norme vigenti in materia;</w:t>
      </w:r>
    </w:p>
    <w:p w14:paraId="48F1AAC9" w14:textId="77777777" w:rsidR="00BD4DBF" w:rsidRPr="00BD4DBF" w:rsidRDefault="00BD4DBF" w:rsidP="00BD4DBF">
      <w:pPr>
        <w:widowControl/>
        <w:numPr>
          <w:ilvl w:val="1"/>
          <w:numId w:val="7"/>
        </w:numPr>
        <w:tabs>
          <w:tab w:val="left" w:pos="821"/>
        </w:tabs>
        <w:autoSpaceDE/>
        <w:autoSpaceDN/>
        <w:adjustRightInd/>
        <w:spacing w:line="292" w:lineRule="auto"/>
        <w:ind w:right="304"/>
        <w:jc w:val="both"/>
        <w:rPr>
          <w:rFonts w:ascii="Calibri" w:eastAsia="Times New Roman" w:hAnsi="Calibri" w:cs="Calibri"/>
          <w:sz w:val="20"/>
          <w:szCs w:val="20"/>
        </w:rPr>
      </w:pPr>
      <w:r w:rsidRPr="00BD4DBF">
        <w:rPr>
          <w:rFonts w:ascii="Calibri" w:eastAsia="Times New Roman" w:hAnsi="Calibri" w:cs="Calibri"/>
          <w:w w:val="105"/>
          <w:sz w:val="20"/>
          <w:szCs w:val="20"/>
        </w:rPr>
        <w:t>di non aver commesso gravi illeciti professionali, tali da rendere dubbia la sua integrità o affidabilità</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(e</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che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in</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particolare</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non</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ha</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commesso</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significative</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carenze</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w w:val="105"/>
          <w:sz w:val="20"/>
          <w:szCs w:val="20"/>
        </w:rPr>
        <w:t>nell’esecuzione</w:t>
      </w:r>
      <w:r w:rsidRPr="00BD4DBF">
        <w:rPr>
          <w:rFonts w:ascii="Calibri" w:eastAsia="Times New Roman" w:hAnsi="Calibri" w:cs="Calibri"/>
          <w:spacing w:val="-4"/>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2"/>
          <w:w w:val="105"/>
          <w:sz w:val="20"/>
          <w:szCs w:val="20"/>
        </w:rPr>
        <w:t xml:space="preserve"> </w:t>
      </w:r>
      <w:r w:rsidRPr="00BD4DBF">
        <w:rPr>
          <w:rFonts w:ascii="Calibri" w:eastAsia="Times New Roman" w:hAnsi="Calibri" w:cs="Calibri"/>
          <w:w w:val="105"/>
          <w:sz w:val="20"/>
          <w:szCs w:val="20"/>
        </w:rPr>
        <w:t xml:space="preserve">un precedente contratto di appalto o di concessione che ne hanno causato la risoluzione anticipata, non contestata in giudizio, ovvero confermata all’esito di un giudizio, ovvero hanno dato luogo ad una condanna al risarcimento del danno o ad altre sanzioni; non ha posto in essere tentativi di influenzare </w:t>
      </w:r>
      <w:r w:rsidRPr="00BD4DBF">
        <w:rPr>
          <w:rFonts w:ascii="Calibri" w:eastAsia="Times New Roman" w:hAnsi="Calibri" w:cs="Calibri"/>
          <w:w w:val="105"/>
          <w:sz w:val="20"/>
          <w:szCs w:val="20"/>
        </w:rPr>
        <w:lastRenderedPageBreak/>
        <w:t>indebitamente il processo decisionale della stazione appaltante o di ottenere informazioni riservate ai fini di proprio vantaggio; non ha fornito, anche per negligenza, informazioni false o fuorvianti suscettibili di influenzare le decisioni sull’esclusione, la selezione o l’aggiudicazione né ha omesso le informazioni dovute ai fini</w:t>
      </w:r>
      <w:r w:rsidRPr="00BD4DBF">
        <w:rPr>
          <w:rFonts w:ascii="Calibri" w:eastAsia="Times New Roman" w:hAnsi="Calibri" w:cs="Calibri"/>
          <w:spacing w:val="40"/>
          <w:w w:val="105"/>
          <w:sz w:val="20"/>
          <w:szCs w:val="20"/>
        </w:rPr>
        <w:t xml:space="preserve"> </w:t>
      </w:r>
      <w:r w:rsidRPr="00BD4DBF">
        <w:rPr>
          <w:rFonts w:ascii="Calibri" w:eastAsia="Times New Roman" w:hAnsi="Calibri" w:cs="Calibri"/>
          <w:w w:val="105"/>
          <w:sz w:val="20"/>
          <w:szCs w:val="20"/>
        </w:rPr>
        <w:t xml:space="preserve">del corretto svolgimento della procedura di selezione) previsti dalle norme vigenti in </w:t>
      </w:r>
      <w:r w:rsidRPr="00BD4DBF">
        <w:rPr>
          <w:rFonts w:ascii="Calibri" w:eastAsia="Times New Roman" w:hAnsi="Calibri" w:cs="Calibri"/>
          <w:spacing w:val="-2"/>
          <w:w w:val="105"/>
          <w:sz w:val="20"/>
          <w:szCs w:val="20"/>
        </w:rPr>
        <w:t>materia;</w:t>
      </w:r>
    </w:p>
    <w:p w14:paraId="7A31CD70" w14:textId="77777777" w:rsidR="00BD4DBF" w:rsidRPr="00BD4DBF" w:rsidRDefault="00BD4DBF" w:rsidP="00BD4DBF">
      <w:pPr>
        <w:widowControl/>
        <w:numPr>
          <w:ilvl w:val="1"/>
          <w:numId w:val="7"/>
        </w:numPr>
        <w:tabs>
          <w:tab w:val="left" w:pos="821"/>
        </w:tabs>
        <w:autoSpaceDE/>
        <w:autoSpaceDN/>
        <w:adjustRightInd/>
        <w:spacing w:line="292" w:lineRule="auto"/>
        <w:ind w:right="305"/>
        <w:jc w:val="both"/>
        <w:rPr>
          <w:rFonts w:ascii="Calibri" w:eastAsia="Times New Roman" w:hAnsi="Calibri" w:cs="Calibri"/>
          <w:sz w:val="20"/>
          <w:szCs w:val="20"/>
        </w:rPr>
      </w:pPr>
      <w:r w:rsidRPr="00BD4DBF">
        <w:rPr>
          <w:rFonts w:ascii="Calibri" w:eastAsia="Times New Roman" w:hAnsi="Calibri" w:cs="Calibri"/>
          <w:w w:val="105"/>
          <w:sz w:val="20"/>
          <w:szCs w:val="20"/>
        </w:rPr>
        <w:t>la</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non</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sussistenza</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una</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situazione</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conflitto</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interesse</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ai</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sensi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dell’articolo</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42,</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comma</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2 previsti dalle norme vigenti in materia;</w:t>
      </w:r>
    </w:p>
    <w:p w14:paraId="63A33B85" w14:textId="77777777" w:rsidR="00BD4DBF" w:rsidRPr="00BD4DBF" w:rsidRDefault="00BD4DBF" w:rsidP="00BD4DBF">
      <w:pPr>
        <w:widowControl/>
        <w:numPr>
          <w:ilvl w:val="1"/>
          <w:numId w:val="7"/>
        </w:numPr>
        <w:tabs>
          <w:tab w:val="left" w:pos="821"/>
        </w:tabs>
        <w:autoSpaceDE/>
        <w:autoSpaceDN/>
        <w:adjustRightInd/>
        <w:spacing w:line="292" w:lineRule="auto"/>
        <w:ind w:right="306"/>
        <w:jc w:val="both"/>
        <w:rPr>
          <w:rFonts w:ascii="Calibri" w:eastAsia="Times New Roman" w:hAnsi="Calibri" w:cs="Calibri"/>
          <w:sz w:val="20"/>
          <w:szCs w:val="20"/>
        </w:rPr>
      </w:pPr>
      <w:r w:rsidRPr="00BD4DBF">
        <w:rPr>
          <w:rFonts w:ascii="Calibri" w:eastAsia="Times New Roman" w:hAnsi="Calibri" w:cs="Calibri"/>
          <w:w w:val="105"/>
          <w:sz w:val="20"/>
          <w:szCs w:val="20"/>
        </w:rPr>
        <w:t>la non sussistenza di alcuna distorsione della concorrenza derivante dal precedente proprio coinvolgimento nella preparazione della procedura d’appalto di cui all’articolo 67 previsti dalle norme vigenti in materia,</w:t>
      </w:r>
    </w:p>
    <w:p w14:paraId="082F44A5" w14:textId="77777777" w:rsidR="00BD4DBF" w:rsidRPr="00BD4DBF" w:rsidRDefault="00BD4DBF" w:rsidP="00BD4DBF">
      <w:pPr>
        <w:widowControl/>
        <w:numPr>
          <w:ilvl w:val="1"/>
          <w:numId w:val="7"/>
        </w:numPr>
        <w:tabs>
          <w:tab w:val="left" w:pos="821"/>
        </w:tabs>
        <w:autoSpaceDE/>
        <w:autoSpaceDN/>
        <w:adjustRightInd/>
        <w:spacing w:line="269" w:lineRule="exact"/>
        <w:ind w:hanging="282"/>
        <w:jc w:val="both"/>
        <w:rPr>
          <w:rFonts w:ascii="Calibri" w:eastAsia="Times New Roman" w:hAnsi="Calibri" w:cs="Calibri"/>
          <w:sz w:val="20"/>
          <w:szCs w:val="20"/>
        </w:rPr>
      </w:pPr>
      <w:r w:rsidRPr="00BD4DBF">
        <w:rPr>
          <w:rFonts w:ascii="Calibri" w:eastAsia="Times New Roman" w:hAnsi="Calibri" w:cs="Calibri"/>
          <w:sz w:val="20"/>
          <w:szCs w:val="20"/>
        </w:rPr>
        <w:t>che</w:t>
      </w:r>
      <w:r w:rsidRPr="00BD4DBF">
        <w:rPr>
          <w:rFonts w:ascii="Calibri" w:eastAsia="Times New Roman" w:hAnsi="Calibri" w:cs="Calibri"/>
          <w:spacing w:val="29"/>
          <w:sz w:val="20"/>
          <w:szCs w:val="20"/>
        </w:rPr>
        <w:t xml:space="preserve"> </w:t>
      </w:r>
      <w:r w:rsidRPr="00BD4DBF">
        <w:rPr>
          <w:rFonts w:ascii="Calibri" w:eastAsia="Times New Roman" w:hAnsi="Calibri" w:cs="Calibri"/>
          <w:sz w:val="20"/>
          <w:szCs w:val="20"/>
        </w:rPr>
        <w:t>non</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è</w:t>
      </w:r>
      <w:r w:rsidRPr="00BD4DBF">
        <w:rPr>
          <w:rFonts w:ascii="Calibri" w:eastAsia="Times New Roman" w:hAnsi="Calibri" w:cs="Calibri"/>
          <w:spacing w:val="29"/>
          <w:sz w:val="20"/>
          <w:szCs w:val="20"/>
        </w:rPr>
        <w:t xml:space="preserve"> </w:t>
      </w:r>
      <w:r w:rsidRPr="00BD4DBF">
        <w:rPr>
          <w:rFonts w:ascii="Calibri" w:eastAsia="Times New Roman" w:hAnsi="Calibri" w:cs="Calibri"/>
          <w:sz w:val="20"/>
          <w:szCs w:val="20"/>
        </w:rPr>
        <w:t>stata</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applicata</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la</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sanzione</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interdittiva</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cui</w:t>
      </w:r>
      <w:r w:rsidRPr="00BD4DBF">
        <w:rPr>
          <w:rFonts w:ascii="Calibri" w:eastAsia="Times New Roman" w:hAnsi="Calibri" w:cs="Calibri"/>
          <w:spacing w:val="29"/>
          <w:sz w:val="20"/>
          <w:szCs w:val="20"/>
        </w:rPr>
        <w:t xml:space="preserve"> </w:t>
      </w:r>
      <w:r w:rsidRPr="00BD4DBF">
        <w:rPr>
          <w:rFonts w:ascii="Calibri" w:eastAsia="Times New Roman" w:hAnsi="Calibri" w:cs="Calibri"/>
          <w:sz w:val="20"/>
          <w:szCs w:val="20"/>
        </w:rPr>
        <w:t>all’articolo</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9,</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comma</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2,</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lettera</w:t>
      </w:r>
      <w:r w:rsidRPr="00BD4DBF">
        <w:rPr>
          <w:rFonts w:ascii="Calibri" w:eastAsia="Times New Roman" w:hAnsi="Calibri" w:cs="Calibri"/>
          <w:spacing w:val="28"/>
          <w:sz w:val="20"/>
          <w:szCs w:val="20"/>
        </w:rPr>
        <w:t xml:space="preserve"> </w:t>
      </w:r>
      <w:r w:rsidRPr="00BD4DBF">
        <w:rPr>
          <w:rFonts w:ascii="Calibri" w:eastAsia="Times New Roman" w:hAnsi="Calibri" w:cs="Calibri"/>
          <w:sz w:val="20"/>
          <w:szCs w:val="20"/>
        </w:rPr>
        <w:t>c),</w:t>
      </w:r>
      <w:r w:rsidRPr="00BD4DBF">
        <w:rPr>
          <w:rFonts w:ascii="Calibri" w:eastAsia="Times New Roman" w:hAnsi="Calibri" w:cs="Calibri"/>
          <w:spacing w:val="28"/>
          <w:sz w:val="20"/>
          <w:szCs w:val="20"/>
        </w:rPr>
        <w:t xml:space="preserve"> </w:t>
      </w:r>
      <w:r w:rsidRPr="00BD4DBF">
        <w:rPr>
          <w:rFonts w:ascii="Calibri" w:eastAsia="Times New Roman" w:hAnsi="Calibri" w:cs="Calibri"/>
          <w:spacing w:val="-5"/>
          <w:sz w:val="20"/>
          <w:szCs w:val="20"/>
        </w:rPr>
        <w:t>del</w:t>
      </w:r>
    </w:p>
    <w:p w14:paraId="186933ED" w14:textId="77777777" w:rsidR="00BD4DBF" w:rsidRPr="00BD4DBF" w:rsidRDefault="00BD4DBF" w:rsidP="00BD4DBF">
      <w:pPr>
        <w:widowControl/>
        <w:autoSpaceDE/>
        <w:autoSpaceDN/>
        <w:adjustRightInd/>
        <w:spacing w:before="51" w:line="292" w:lineRule="auto"/>
        <w:ind w:left="820" w:right="306"/>
        <w:jc w:val="both"/>
        <w:rPr>
          <w:rFonts w:ascii="Calibri" w:eastAsia="Times New Roman" w:hAnsi="Calibri" w:cs="Calibri"/>
          <w:sz w:val="20"/>
          <w:szCs w:val="20"/>
        </w:rPr>
      </w:pPr>
      <w:r w:rsidRPr="00BD4DBF">
        <w:rPr>
          <w:rFonts w:ascii="Calibri" w:eastAsia="Times New Roman" w:hAnsi="Calibri" w:cs="Calibri"/>
          <w:w w:val="105"/>
          <w:sz w:val="20"/>
          <w:szCs w:val="20"/>
        </w:rPr>
        <w:t>D. Lgs n. 231/2001 o altra sanzione che comporta il divieto per l’Impresa di</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contrarre con la Pubblica Amministrazione, compresi i provvedimenti interdittivi di cui all’articolo 14 del D. Lgs n. 81/2008;</w:t>
      </w:r>
    </w:p>
    <w:p w14:paraId="16F9D79A" w14:textId="77777777" w:rsidR="00BD4DBF" w:rsidRPr="00BD4DBF" w:rsidRDefault="00BD4DBF" w:rsidP="00BD4DBF">
      <w:pPr>
        <w:widowControl/>
        <w:numPr>
          <w:ilvl w:val="1"/>
          <w:numId w:val="7"/>
        </w:numPr>
        <w:tabs>
          <w:tab w:val="left" w:pos="821"/>
        </w:tabs>
        <w:autoSpaceDE/>
        <w:autoSpaceDN/>
        <w:adjustRightInd/>
        <w:spacing w:before="1" w:line="292" w:lineRule="auto"/>
        <w:ind w:right="311"/>
        <w:jc w:val="both"/>
        <w:rPr>
          <w:rFonts w:ascii="Calibri" w:eastAsia="Times New Roman" w:hAnsi="Calibri" w:cs="Calibri"/>
          <w:sz w:val="20"/>
          <w:szCs w:val="20"/>
        </w:rPr>
      </w:pPr>
      <w:r w:rsidRPr="00BD4DBF">
        <w:rPr>
          <w:rFonts w:ascii="Calibri" w:eastAsia="Times New Roman" w:hAnsi="Calibri" w:cs="Calibri"/>
          <w:w w:val="105"/>
          <w:sz w:val="20"/>
          <w:szCs w:val="20"/>
        </w:rPr>
        <w:t>che non sono presenti nella procedura di gara in corso e negli affidamenti di subappalti documentazione o dichiarazioni non veritiere;</w:t>
      </w:r>
    </w:p>
    <w:p w14:paraId="09D0F3E2" w14:textId="5FB4C60E" w:rsidR="00BD4DBF" w:rsidRPr="00BD4DBF" w:rsidRDefault="00BD4DBF" w:rsidP="00BD4DBF">
      <w:pPr>
        <w:widowControl/>
        <w:numPr>
          <w:ilvl w:val="1"/>
          <w:numId w:val="7"/>
        </w:numPr>
        <w:tabs>
          <w:tab w:val="left" w:pos="821"/>
        </w:tabs>
        <w:autoSpaceDE/>
        <w:autoSpaceDN/>
        <w:adjustRightInd/>
        <w:spacing w:line="292" w:lineRule="auto"/>
        <w:ind w:right="304"/>
        <w:jc w:val="both"/>
        <w:rPr>
          <w:rFonts w:ascii="Calibri" w:eastAsia="Times New Roman" w:hAnsi="Calibri" w:cs="Calibri"/>
          <w:sz w:val="20"/>
          <w:szCs w:val="20"/>
        </w:rPr>
      </w:pPr>
      <w:r w:rsidRPr="00BD4DBF">
        <w:rPr>
          <w:rFonts w:ascii="Calibri" w:eastAsia="Times New Roman" w:hAnsi="Calibri" w:cs="Calibri"/>
          <w:w w:val="105"/>
          <w:sz w:val="20"/>
          <w:szCs w:val="20"/>
        </w:rPr>
        <w:t>che non risulta a carico dell’Impresa, l’iscrizione nel casellario informatico tenuto dall’Osservatore dell’ANAC per aver presentato falsa dichiarazione o falsa documentazione nelle procedure di gara e negli affidamenti di subappalti;</w:t>
      </w:r>
    </w:p>
    <w:p w14:paraId="3028DCC6" w14:textId="351EFBFA" w:rsidR="00BD4DBF" w:rsidRPr="00BD4DBF" w:rsidRDefault="00BD4DBF" w:rsidP="00BD4DBF">
      <w:pPr>
        <w:widowControl/>
        <w:numPr>
          <w:ilvl w:val="1"/>
          <w:numId w:val="7"/>
        </w:numPr>
        <w:tabs>
          <w:tab w:val="left" w:pos="821"/>
        </w:tabs>
        <w:autoSpaceDE/>
        <w:autoSpaceDN/>
        <w:adjustRightInd/>
        <w:spacing w:line="292" w:lineRule="auto"/>
        <w:ind w:right="304"/>
        <w:jc w:val="both"/>
        <w:rPr>
          <w:rFonts w:ascii="Calibri" w:eastAsia="Times New Roman" w:hAnsi="Calibri" w:cs="Calibri"/>
          <w:sz w:val="20"/>
          <w:szCs w:val="20"/>
        </w:rPr>
      </w:pPr>
      <w:r w:rsidRPr="00BD4DBF">
        <w:rPr>
          <w:rFonts w:ascii="Calibri" w:eastAsia="Times New Roman" w:hAnsi="Calibri" w:cs="Calibri"/>
          <w:w w:val="105"/>
          <w:sz w:val="20"/>
          <w:szCs w:val="20"/>
        </w:rPr>
        <w:t>che non risulta a carico dell’Impresa, l’iscrizione nel casellario informatico tenuto dall’Osservatore dell’ANAC per aver presentato falsa dichiarazione o falsa documentazione ai fini del rilascio dell’attestazione di qualificazione;</w:t>
      </w:r>
    </w:p>
    <w:p w14:paraId="2AAA7032" w14:textId="77777777" w:rsidR="00BD4DBF" w:rsidRPr="00BD4DBF" w:rsidRDefault="00BD4DBF" w:rsidP="00BD4DBF">
      <w:pPr>
        <w:widowControl/>
        <w:numPr>
          <w:ilvl w:val="1"/>
          <w:numId w:val="7"/>
        </w:numPr>
        <w:tabs>
          <w:tab w:val="left" w:pos="821"/>
        </w:tabs>
        <w:autoSpaceDE/>
        <w:autoSpaceDN/>
        <w:adjustRightInd/>
        <w:spacing w:line="292" w:lineRule="auto"/>
        <w:ind w:right="304"/>
        <w:jc w:val="both"/>
        <w:rPr>
          <w:rFonts w:ascii="Calibri" w:eastAsia="Times New Roman" w:hAnsi="Calibri" w:cs="Calibri"/>
          <w:sz w:val="20"/>
          <w:szCs w:val="20"/>
        </w:rPr>
      </w:pPr>
      <w:r w:rsidRPr="00BD4DBF">
        <w:rPr>
          <w:rFonts w:ascii="Calibri" w:eastAsia="Times New Roman" w:hAnsi="Calibri" w:cs="Calibri"/>
          <w:sz w:val="20"/>
          <w:szCs w:val="20"/>
        </w:rPr>
        <w:t>di non aver violato il divieto di intestazione fiduciaria di cui all’articolo 17 della Legge     19.03.1990, n 55</w:t>
      </w:r>
    </w:p>
    <w:p w14:paraId="679F06F4" w14:textId="77777777" w:rsidR="00BD4DBF" w:rsidRPr="00BD4DBF" w:rsidRDefault="00BD4DBF" w:rsidP="00BD4DBF">
      <w:pPr>
        <w:widowControl/>
        <w:numPr>
          <w:ilvl w:val="1"/>
          <w:numId w:val="7"/>
        </w:numPr>
        <w:tabs>
          <w:tab w:val="left" w:pos="821"/>
        </w:tabs>
        <w:autoSpaceDE/>
        <w:autoSpaceDN/>
        <w:adjustRightInd/>
        <w:spacing w:before="73" w:line="292" w:lineRule="auto"/>
        <w:ind w:left="707" w:right="310"/>
        <w:jc w:val="both"/>
        <w:rPr>
          <w:rFonts w:ascii="Calibri" w:eastAsia="Times New Roman" w:hAnsi="Calibri" w:cs="Calibri"/>
          <w:sz w:val="20"/>
          <w:szCs w:val="20"/>
        </w:rPr>
      </w:pPr>
      <w:r w:rsidRPr="00BD4DBF">
        <w:rPr>
          <w:rFonts w:ascii="Calibri" w:eastAsia="Times New Roman" w:hAnsi="Calibri" w:cs="Calibri"/>
          <w:sz w:val="20"/>
          <w:szCs w:val="20"/>
        </w:rPr>
        <w:t xml:space="preserve">   </w:t>
      </w:r>
      <w:r w:rsidRPr="00BD4DBF">
        <w:rPr>
          <w:rFonts w:ascii="Calibri" w:eastAsia="Times New Roman" w:hAnsi="Calibri" w:cs="Calibri"/>
          <w:w w:val="105"/>
          <w:sz w:val="20"/>
          <w:szCs w:val="20"/>
        </w:rPr>
        <w:t>di essere in regola con le norme che disciplinano il diritto al lavoro dei disabili, ai sensi dell’articolo 17 della Legge n. 68/1999;</w:t>
      </w:r>
    </w:p>
    <w:p w14:paraId="5ADAA1D8" w14:textId="77777777" w:rsidR="00BD4DBF" w:rsidRPr="00BD4DBF" w:rsidRDefault="00BD4DBF" w:rsidP="00BD4DBF">
      <w:pPr>
        <w:widowControl/>
        <w:numPr>
          <w:ilvl w:val="1"/>
          <w:numId w:val="7"/>
        </w:numPr>
        <w:tabs>
          <w:tab w:val="left" w:pos="821"/>
        </w:tabs>
        <w:autoSpaceDE/>
        <w:autoSpaceDN/>
        <w:adjustRightInd/>
        <w:spacing w:line="292" w:lineRule="auto"/>
        <w:ind w:left="707" w:right="303"/>
        <w:jc w:val="both"/>
        <w:rPr>
          <w:rFonts w:ascii="Calibri" w:eastAsia="Times New Roman" w:hAnsi="Calibri" w:cs="Calibri"/>
          <w:sz w:val="20"/>
          <w:szCs w:val="20"/>
        </w:rPr>
      </w:pPr>
      <w:r w:rsidRPr="00BD4DBF">
        <w:rPr>
          <w:rFonts w:ascii="Calibri" w:eastAsia="Times New Roman" w:hAnsi="Calibri" w:cs="Calibri"/>
          <w:w w:val="105"/>
          <w:sz w:val="20"/>
          <w:szCs w:val="20"/>
        </w:rPr>
        <w:t>che</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il</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sottoscritto</w:t>
      </w:r>
      <w:r w:rsidRPr="00BD4DBF">
        <w:rPr>
          <w:rFonts w:ascii="Calibri" w:eastAsia="Times New Roman" w:hAnsi="Calibri" w:cs="Calibri"/>
          <w:spacing w:val="-12"/>
          <w:w w:val="105"/>
          <w:sz w:val="20"/>
          <w:szCs w:val="20"/>
        </w:rPr>
        <w:t xml:space="preserve"> </w:t>
      </w:r>
      <w:r w:rsidRPr="00BD4DBF">
        <w:rPr>
          <w:rFonts w:ascii="Calibri" w:eastAsia="Times New Roman" w:hAnsi="Calibri" w:cs="Calibri"/>
          <w:w w:val="105"/>
          <w:sz w:val="20"/>
          <w:szCs w:val="20"/>
        </w:rPr>
        <w:t>e</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tutti</w:t>
      </w:r>
      <w:r w:rsidRPr="00BD4DBF">
        <w:rPr>
          <w:rFonts w:ascii="Calibri" w:eastAsia="Times New Roman" w:hAnsi="Calibri" w:cs="Calibri"/>
          <w:spacing w:val="-9"/>
          <w:w w:val="105"/>
          <w:sz w:val="20"/>
          <w:szCs w:val="20"/>
        </w:rPr>
        <w:t xml:space="preserve"> </w:t>
      </w:r>
      <w:r w:rsidRPr="00BD4DBF">
        <w:rPr>
          <w:rFonts w:ascii="Calibri" w:eastAsia="Times New Roman" w:hAnsi="Calibri" w:cs="Calibri"/>
          <w:w w:val="105"/>
          <w:sz w:val="20"/>
          <w:szCs w:val="20"/>
        </w:rPr>
        <w:t>i</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soggetti</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indicati</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all’articolo</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95</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D.lgs.</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36/2023</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non</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sono</w:t>
      </w:r>
      <w:r w:rsidRPr="00BD4DBF">
        <w:rPr>
          <w:rFonts w:ascii="Calibri" w:eastAsia="Times New Roman" w:hAnsi="Calibri" w:cs="Calibri"/>
          <w:spacing w:val="-12"/>
          <w:w w:val="105"/>
          <w:sz w:val="20"/>
          <w:szCs w:val="20"/>
        </w:rPr>
        <w:t xml:space="preserve"> </w:t>
      </w:r>
      <w:r w:rsidRPr="00BD4DBF">
        <w:rPr>
          <w:rFonts w:ascii="Calibri" w:eastAsia="Times New Roman" w:hAnsi="Calibri" w:cs="Calibri"/>
          <w:w w:val="105"/>
          <w:sz w:val="20"/>
          <w:szCs w:val="20"/>
        </w:rPr>
        <w:t>stati</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vittima dei reati previsti e puniti dagli articoli 317 e 629 del codice penale aggravati ai sensi dell’articolo 7 del decreto legge 13 maggio 1991 n. 152, convertito, con modificazioni, dalla Legge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12.07.1991,</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203;</w:t>
      </w:r>
    </w:p>
    <w:p w14:paraId="107FC831" w14:textId="77777777" w:rsidR="00BD4DBF" w:rsidRPr="00BD4DBF" w:rsidRDefault="00BD4DBF" w:rsidP="00BD4DBF">
      <w:pPr>
        <w:widowControl/>
        <w:numPr>
          <w:ilvl w:val="1"/>
          <w:numId w:val="7"/>
        </w:numPr>
        <w:tabs>
          <w:tab w:val="left" w:pos="821"/>
        </w:tabs>
        <w:autoSpaceDE/>
        <w:autoSpaceDN/>
        <w:adjustRightInd/>
        <w:spacing w:line="292" w:lineRule="auto"/>
        <w:ind w:left="707" w:right="306"/>
        <w:jc w:val="both"/>
        <w:rPr>
          <w:rFonts w:ascii="Calibri" w:eastAsia="Times New Roman" w:hAnsi="Calibri" w:cs="Calibri"/>
          <w:sz w:val="20"/>
          <w:szCs w:val="20"/>
        </w:rPr>
      </w:pPr>
      <w:r w:rsidRPr="00BD4DBF">
        <w:rPr>
          <w:rFonts w:ascii="Calibri" w:eastAsia="Times New Roman" w:hAnsi="Calibri" w:cs="Calibri"/>
          <w:w w:val="105"/>
          <w:sz w:val="20"/>
          <w:szCs w:val="20"/>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14:paraId="112FC8C9" w14:textId="77777777" w:rsidR="00BD4DBF" w:rsidRPr="00BD4DBF" w:rsidRDefault="00BD4DBF" w:rsidP="00BD4DBF">
      <w:pPr>
        <w:tabs>
          <w:tab w:val="left" w:pos="821"/>
        </w:tabs>
        <w:adjustRightInd/>
        <w:spacing w:line="292" w:lineRule="auto"/>
        <w:ind w:left="707" w:right="306"/>
        <w:jc w:val="both"/>
        <w:rPr>
          <w:rFonts w:ascii="Calibri" w:eastAsia="Times New Roman" w:hAnsi="Calibri" w:cs="Calibri"/>
          <w:sz w:val="20"/>
          <w:szCs w:val="20"/>
        </w:rPr>
      </w:pPr>
    </w:p>
    <w:p w14:paraId="71367758" w14:textId="77777777" w:rsidR="00BD4DBF" w:rsidRPr="00BD4DBF" w:rsidRDefault="00BD4DBF" w:rsidP="00BD4DBF">
      <w:pPr>
        <w:widowControl/>
        <w:autoSpaceDE/>
        <w:autoSpaceDN/>
        <w:adjustRightInd/>
        <w:spacing w:before="94" w:line="277" w:lineRule="exact"/>
        <w:ind w:left="4761" w:hanging="1075"/>
        <w:jc w:val="both"/>
        <w:rPr>
          <w:rFonts w:ascii="Calibri" w:eastAsia="Times New Roman" w:hAnsi="Calibri" w:cs="Calibri"/>
          <w:spacing w:val="-2"/>
          <w:sz w:val="20"/>
          <w:szCs w:val="20"/>
        </w:rPr>
      </w:pPr>
      <w:r w:rsidRPr="00BD4DBF">
        <w:rPr>
          <w:rFonts w:ascii="Calibri" w:eastAsia="Times New Roman" w:hAnsi="Calibri" w:cs="Calibri"/>
          <w:sz w:val="20"/>
          <w:szCs w:val="20"/>
        </w:rPr>
        <w:t>Dichiara</w:t>
      </w:r>
      <w:r w:rsidRPr="00BD4DBF">
        <w:rPr>
          <w:rFonts w:ascii="Calibri" w:eastAsia="Times New Roman" w:hAnsi="Calibri" w:cs="Calibri"/>
          <w:spacing w:val="40"/>
          <w:sz w:val="20"/>
          <w:szCs w:val="20"/>
        </w:rPr>
        <w:t xml:space="preserve"> </w:t>
      </w:r>
      <w:r w:rsidRPr="00BD4DBF">
        <w:rPr>
          <w:rFonts w:ascii="Calibri" w:eastAsia="Times New Roman" w:hAnsi="Calibri" w:cs="Calibri"/>
          <w:spacing w:val="-2"/>
          <w:sz w:val="20"/>
          <w:szCs w:val="20"/>
        </w:rPr>
        <w:t>altresì</w:t>
      </w:r>
    </w:p>
    <w:p w14:paraId="518D713D" w14:textId="77777777" w:rsidR="00BD4DBF" w:rsidRPr="00BD4DBF" w:rsidRDefault="00BD4DBF" w:rsidP="00BD4DBF">
      <w:pPr>
        <w:widowControl/>
        <w:autoSpaceDE/>
        <w:autoSpaceDN/>
        <w:adjustRightInd/>
        <w:spacing w:before="94" w:line="277" w:lineRule="exact"/>
        <w:ind w:left="4761"/>
        <w:jc w:val="both"/>
        <w:rPr>
          <w:rFonts w:ascii="Calibri" w:eastAsia="Times New Roman" w:hAnsi="Calibri" w:cs="Calibri"/>
          <w:sz w:val="20"/>
          <w:szCs w:val="20"/>
        </w:rPr>
      </w:pPr>
    </w:p>
    <w:p w14:paraId="3A3E1E2E" w14:textId="77777777" w:rsidR="00BD4DBF" w:rsidRPr="00BD4DBF" w:rsidRDefault="00BD4DBF" w:rsidP="00BD4DBF">
      <w:pPr>
        <w:widowControl/>
        <w:numPr>
          <w:ilvl w:val="0"/>
          <w:numId w:val="8"/>
        </w:numPr>
        <w:tabs>
          <w:tab w:val="left" w:pos="396"/>
        </w:tabs>
        <w:autoSpaceDE/>
        <w:autoSpaceDN/>
        <w:adjustRightInd/>
        <w:spacing w:line="292" w:lineRule="auto"/>
        <w:ind w:right="307"/>
        <w:jc w:val="both"/>
        <w:rPr>
          <w:rFonts w:ascii="Calibri" w:eastAsia="Times New Roman" w:hAnsi="Calibri" w:cs="Calibri"/>
          <w:sz w:val="20"/>
          <w:szCs w:val="20"/>
        </w:rPr>
      </w:pPr>
      <w:r w:rsidRPr="00BD4DBF">
        <w:rPr>
          <w:rFonts w:ascii="Calibri" w:eastAsia="Times New Roman" w:hAnsi="Calibri" w:cs="Calibri"/>
          <w:w w:val="105"/>
          <w:sz w:val="20"/>
          <w:szCs w:val="20"/>
        </w:rPr>
        <w:t>che</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non</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sussistono</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le</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condizioni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cui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all’articolo</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w w:val="105"/>
          <w:sz w:val="20"/>
          <w:szCs w:val="20"/>
        </w:rPr>
        <w:t>53,</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comma</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16-ter,</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del</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D.</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Lgs</w:t>
      </w:r>
      <w:r w:rsidRPr="00BD4DBF">
        <w:rPr>
          <w:rFonts w:ascii="Calibri" w:eastAsia="Times New Roman" w:hAnsi="Calibri" w:cs="Calibri"/>
          <w:spacing w:val="-5"/>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165/2001</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w w:val="105"/>
          <w:sz w:val="20"/>
          <w:szCs w:val="20"/>
        </w:rPr>
        <w:t>o ogni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altra</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situazione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che,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ai</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sensi</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della</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normativa</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vigente,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determini</w:t>
      </w:r>
      <w:r w:rsidRPr="00BD4DBF">
        <w:rPr>
          <w:rFonts w:ascii="Calibri" w:eastAsia="Times New Roman" w:hAnsi="Calibri" w:cs="Calibri"/>
          <w:spacing w:val="-8"/>
          <w:w w:val="105"/>
          <w:sz w:val="20"/>
          <w:szCs w:val="20"/>
        </w:rPr>
        <w:t xml:space="preserve"> </w:t>
      </w:r>
      <w:r w:rsidRPr="00BD4DBF">
        <w:rPr>
          <w:rFonts w:ascii="Calibri" w:eastAsia="Times New Roman" w:hAnsi="Calibri" w:cs="Calibri"/>
          <w:w w:val="105"/>
          <w:sz w:val="20"/>
          <w:szCs w:val="20"/>
        </w:rPr>
        <w:t>l’esclusione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dalle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gare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w w:val="105"/>
          <w:sz w:val="20"/>
          <w:szCs w:val="20"/>
        </w:rPr>
        <w:t>di appalto e/o l’incapacità di contrarre con la Pubblica Amministrazione;</w:t>
      </w:r>
    </w:p>
    <w:p w14:paraId="7C18AF90" w14:textId="77777777" w:rsidR="00BD4DBF" w:rsidRPr="00BD4DBF" w:rsidRDefault="00BD4DBF" w:rsidP="00BD4DBF">
      <w:pPr>
        <w:widowControl/>
        <w:numPr>
          <w:ilvl w:val="0"/>
          <w:numId w:val="8"/>
        </w:numPr>
        <w:tabs>
          <w:tab w:val="left" w:pos="396"/>
        </w:tabs>
        <w:autoSpaceDE/>
        <w:autoSpaceDN/>
        <w:adjustRightInd/>
        <w:spacing w:line="292" w:lineRule="auto"/>
        <w:ind w:right="1253"/>
        <w:jc w:val="both"/>
        <w:rPr>
          <w:rFonts w:ascii="Calibri" w:eastAsia="Times New Roman" w:hAnsi="Calibri" w:cs="Calibri"/>
          <w:sz w:val="20"/>
          <w:szCs w:val="20"/>
        </w:rPr>
      </w:pPr>
      <w:r w:rsidRPr="00BD4DBF">
        <w:rPr>
          <w:rFonts w:ascii="Calibri" w:eastAsia="Times New Roman" w:hAnsi="Calibri" w:cs="Calibri"/>
          <w:sz w:val="20"/>
          <w:szCs w:val="20"/>
        </w:rPr>
        <w:t>che l’Impresa è regolarmente iscritta agli enti previdenziali e ha le seguenti posizioni previdenziali ed assicurative:</w:t>
      </w:r>
    </w:p>
    <w:p w14:paraId="5A1413E2" w14:textId="77777777" w:rsidR="00BD4DBF" w:rsidRPr="00BD4DBF" w:rsidRDefault="00BD4DBF" w:rsidP="00BD4DBF">
      <w:pPr>
        <w:widowControl/>
        <w:numPr>
          <w:ilvl w:val="1"/>
          <w:numId w:val="8"/>
        </w:numPr>
        <w:tabs>
          <w:tab w:val="left" w:pos="679"/>
          <w:tab w:val="left" w:pos="5381"/>
          <w:tab w:val="left" w:pos="9578"/>
        </w:tabs>
        <w:autoSpaceDE/>
        <w:autoSpaceDN/>
        <w:adjustRightInd/>
        <w:jc w:val="both"/>
        <w:rPr>
          <w:rFonts w:ascii="Calibri" w:eastAsia="Times New Roman" w:hAnsi="Calibri" w:cs="Calibri"/>
          <w:sz w:val="20"/>
          <w:szCs w:val="20"/>
        </w:rPr>
      </w:pPr>
      <w:r w:rsidRPr="00BD4DBF">
        <w:rPr>
          <w:rFonts w:ascii="Calibri" w:eastAsia="Times New Roman" w:hAnsi="Calibri" w:cs="Calibri"/>
          <w:w w:val="105"/>
          <w:sz w:val="20"/>
          <w:szCs w:val="20"/>
        </w:rPr>
        <w:t>INPS</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 Matricola</w:t>
      </w:r>
      <w:r w:rsidRPr="00BD4DBF">
        <w:rPr>
          <w:rFonts w:ascii="Calibri" w:eastAsia="Times New Roman" w:hAnsi="Calibri" w:cs="Calibri"/>
          <w:spacing w:val="11"/>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rPr>
        <w:t xml:space="preserve">Sede competente </w:t>
      </w:r>
      <w:r w:rsidRPr="00BD4DBF">
        <w:rPr>
          <w:rFonts w:ascii="Calibri" w:eastAsia="Times New Roman" w:hAnsi="Calibri" w:cs="Calibri"/>
          <w:sz w:val="20"/>
          <w:szCs w:val="20"/>
          <w:u w:val="single"/>
        </w:rPr>
        <w:tab/>
      </w:r>
    </w:p>
    <w:p w14:paraId="4F4BA695" w14:textId="77777777" w:rsidR="00BD4DBF" w:rsidRPr="00BD4DBF" w:rsidRDefault="00BD4DBF" w:rsidP="00BD4DBF">
      <w:pPr>
        <w:widowControl/>
        <w:numPr>
          <w:ilvl w:val="1"/>
          <w:numId w:val="8"/>
        </w:numPr>
        <w:tabs>
          <w:tab w:val="left" w:pos="679"/>
          <w:tab w:val="left" w:pos="5799"/>
          <w:tab w:val="left" w:pos="9636"/>
        </w:tabs>
        <w:autoSpaceDE/>
        <w:autoSpaceDN/>
        <w:adjustRightInd/>
        <w:spacing w:before="164"/>
        <w:jc w:val="both"/>
        <w:rPr>
          <w:rFonts w:ascii="Calibri" w:eastAsia="Times New Roman" w:hAnsi="Calibri" w:cs="Calibri"/>
          <w:sz w:val="20"/>
          <w:szCs w:val="20"/>
        </w:rPr>
      </w:pPr>
      <w:r w:rsidRPr="00BD4DBF">
        <w:rPr>
          <w:rFonts w:ascii="Calibri" w:eastAsia="Times New Roman" w:hAnsi="Calibri" w:cs="Calibri"/>
          <w:w w:val="105"/>
          <w:sz w:val="20"/>
          <w:szCs w:val="20"/>
        </w:rPr>
        <w:t>INAIL</w:t>
      </w:r>
      <w:r w:rsidRPr="00BD4DBF">
        <w:rPr>
          <w:rFonts w:ascii="Calibri" w:eastAsia="Times New Roman" w:hAnsi="Calibri" w:cs="Calibri"/>
          <w:spacing w:val="20"/>
          <w:w w:val="105"/>
          <w:sz w:val="20"/>
          <w:szCs w:val="20"/>
        </w:rPr>
        <w:t xml:space="preserve"> </w:t>
      </w:r>
      <w:r w:rsidRPr="00BD4DBF">
        <w:rPr>
          <w:rFonts w:ascii="Calibri" w:eastAsia="Times New Roman" w:hAnsi="Calibri" w:cs="Calibri"/>
          <w:w w:val="105"/>
          <w:sz w:val="20"/>
          <w:szCs w:val="20"/>
        </w:rPr>
        <w:t>–</w:t>
      </w:r>
      <w:r w:rsidRPr="00BD4DBF">
        <w:rPr>
          <w:rFonts w:ascii="Calibri" w:eastAsia="Times New Roman" w:hAnsi="Calibri" w:cs="Calibri"/>
          <w:spacing w:val="16"/>
          <w:w w:val="105"/>
          <w:sz w:val="20"/>
          <w:szCs w:val="20"/>
        </w:rPr>
        <w:t xml:space="preserve"> </w:t>
      </w:r>
      <w:r w:rsidRPr="00BD4DBF">
        <w:rPr>
          <w:rFonts w:ascii="Calibri" w:eastAsia="Times New Roman" w:hAnsi="Calibri" w:cs="Calibri"/>
          <w:w w:val="105"/>
          <w:sz w:val="20"/>
          <w:szCs w:val="20"/>
        </w:rPr>
        <w:t>Codice</w:t>
      </w:r>
      <w:r w:rsidRPr="00BD4DBF">
        <w:rPr>
          <w:rFonts w:ascii="Calibri" w:eastAsia="Times New Roman" w:hAnsi="Calibri" w:cs="Calibri"/>
          <w:spacing w:val="20"/>
          <w:w w:val="105"/>
          <w:sz w:val="20"/>
          <w:szCs w:val="20"/>
        </w:rPr>
        <w:t xml:space="preserve"> </w:t>
      </w:r>
      <w:r w:rsidRPr="00BD4DBF">
        <w:rPr>
          <w:rFonts w:ascii="Calibri" w:eastAsia="Times New Roman" w:hAnsi="Calibri" w:cs="Calibri"/>
          <w:w w:val="105"/>
          <w:sz w:val="20"/>
          <w:szCs w:val="20"/>
        </w:rPr>
        <w:t>ditta</w:t>
      </w:r>
      <w:r w:rsidRPr="00BD4DBF">
        <w:rPr>
          <w:rFonts w:ascii="Calibri" w:eastAsia="Times New Roman" w:hAnsi="Calibri" w:cs="Calibri"/>
          <w:spacing w:val="20"/>
          <w:w w:val="105"/>
          <w:sz w:val="20"/>
          <w:szCs w:val="20"/>
        </w:rPr>
        <w:t xml:space="preserve"> </w:t>
      </w:r>
      <w:r w:rsidRPr="00BD4DBF">
        <w:rPr>
          <w:rFonts w:ascii="Calibri" w:eastAsia="Times New Roman" w:hAnsi="Calibri" w:cs="Calibri"/>
          <w:w w:val="105"/>
          <w:sz w:val="20"/>
          <w:szCs w:val="20"/>
        </w:rPr>
        <w:t>n.</w:t>
      </w:r>
      <w:r w:rsidRPr="00BD4DBF">
        <w:rPr>
          <w:rFonts w:ascii="Calibri" w:eastAsia="Times New Roman" w:hAnsi="Calibri" w:cs="Calibri"/>
          <w:spacing w:val="20"/>
          <w:w w:val="105"/>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w w:val="105"/>
          <w:sz w:val="20"/>
          <w:szCs w:val="20"/>
        </w:rPr>
        <w:t xml:space="preserve">Sede competente </w:t>
      </w:r>
      <w:r w:rsidRPr="00BD4DBF">
        <w:rPr>
          <w:rFonts w:ascii="Calibri" w:eastAsia="Times New Roman" w:hAnsi="Calibri" w:cs="Calibri"/>
          <w:sz w:val="20"/>
          <w:szCs w:val="20"/>
          <w:u w:val="single"/>
        </w:rPr>
        <w:tab/>
      </w:r>
    </w:p>
    <w:p w14:paraId="24428809" w14:textId="77777777" w:rsidR="00BD4DBF" w:rsidRPr="00BD4DBF" w:rsidRDefault="00BD4DBF" w:rsidP="00BD4DBF">
      <w:pPr>
        <w:widowControl/>
        <w:numPr>
          <w:ilvl w:val="1"/>
          <w:numId w:val="8"/>
        </w:numPr>
        <w:tabs>
          <w:tab w:val="left" w:pos="679"/>
          <w:tab w:val="left" w:pos="9588"/>
        </w:tabs>
        <w:autoSpaceDE/>
        <w:autoSpaceDN/>
        <w:adjustRightInd/>
        <w:spacing w:before="165"/>
        <w:jc w:val="both"/>
        <w:rPr>
          <w:rFonts w:ascii="Calibri" w:eastAsia="Times New Roman" w:hAnsi="Calibri" w:cs="Calibri"/>
          <w:sz w:val="20"/>
          <w:szCs w:val="20"/>
        </w:rPr>
      </w:pPr>
      <w:r w:rsidRPr="00BD4DBF">
        <w:rPr>
          <w:rFonts w:ascii="Calibri" w:eastAsia="Times New Roman" w:hAnsi="Calibri" w:cs="Calibri"/>
          <w:w w:val="105"/>
          <w:sz w:val="20"/>
          <w:szCs w:val="20"/>
        </w:rPr>
        <w:lastRenderedPageBreak/>
        <w:t>C.C.N.L.</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di</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riferimento</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applicato</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ai</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lavoratori</w:t>
      </w:r>
      <w:r w:rsidRPr="00BD4DBF">
        <w:rPr>
          <w:rFonts w:ascii="Calibri" w:eastAsia="Times New Roman" w:hAnsi="Calibri" w:cs="Calibri"/>
          <w:spacing w:val="10"/>
          <w:w w:val="105"/>
          <w:sz w:val="20"/>
          <w:szCs w:val="20"/>
        </w:rPr>
        <w:t xml:space="preserve"> </w:t>
      </w:r>
      <w:r w:rsidRPr="00BD4DBF">
        <w:rPr>
          <w:rFonts w:ascii="Calibri" w:eastAsia="Times New Roman" w:hAnsi="Calibri" w:cs="Calibri"/>
          <w:w w:val="105"/>
          <w:sz w:val="20"/>
          <w:szCs w:val="20"/>
        </w:rPr>
        <w:t>dipendenti</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sz w:val="20"/>
          <w:szCs w:val="20"/>
          <w:u w:val="single"/>
        </w:rPr>
        <w:tab/>
      </w:r>
      <w:r w:rsidRPr="00BD4DBF">
        <w:rPr>
          <w:rFonts w:ascii="Calibri" w:eastAsia="Times New Roman" w:hAnsi="Calibri" w:cs="Calibri"/>
          <w:spacing w:val="-10"/>
          <w:w w:val="105"/>
          <w:sz w:val="20"/>
          <w:szCs w:val="20"/>
        </w:rPr>
        <w:t>;</w:t>
      </w:r>
    </w:p>
    <w:p w14:paraId="276975F2" w14:textId="77777777" w:rsidR="00BD4DBF" w:rsidRPr="00BD4DBF" w:rsidRDefault="00BD4DBF" w:rsidP="00BD4DBF">
      <w:pPr>
        <w:widowControl/>
        <w:numPr>
          <w:ilvl w:val="1"/>
          <w:numId w:val="8"/>
        </w:numPr>
        <w:tabs>
          <w:tab w:val="left" w:pos="679"/>
          <w:tab w:val="left" w:pos="6100"/>
        </w:tabs>
        <w:autoSpaceDE/>
        <w:autoSpaceDN/>
        <w:adjustRightInd/>
        <w:spacing w:before="168"/>
        <w:jc w:val="both"/>
        <w:rPr>
          <w:rFonts w:ascii="Calibri" w:eastAsia="Times New Roman" w:hAnsi="Calibri" w:cs="Calibri"/>
          <w:sz w:val="20"/>
          <w:szCs w:val="20"/>
        </w:rPr>
      </w:pPr>
      <w:r w:rsidRPr="00BD4DBF">
        <w:rPr>
          <w:rFonts w:ascii="Calibri" w:eastAsia="Times New Roman" w:hAnsi="Calibri" w:cs="Calibri"/>
          <w:w w:val="105"/>
          <w:sz w:val="20"/>
          <w:szCs w:val="20"/>
        </w:rPr>
        <w:t xml:space="preserve">Numero dipendenti </w:t>
      </w:r>
      <w:r w:rsidRPr="00BD4DBF">
        <w:rPr>
          <w:rFonts w:ascii="Calibri" w:eastAsia="Times New Roman" w:hAnsi="Calibri" w:cs="Calibri"/>
          <w:sz w:val="20"/>
          <w:szCs w:val="20"/>
          <w:u w:val="single"/>
        </w:rPr>
        <w:tab/>
      </w:r>
      <w:r w:rsidRPr="00BD4DBF">
        <w:rPr>
          <w:rFonts w:ascii="Calibri" w:eastAsia="Times New Roman" w:hAnsi="Calibri" w:cs="Calibri"/>
          <w:spacing w:val="-10"/>
          <w:w w:val="105"/>
          <w:sz w:val="20"/>
          <w:szCs w:val="20"/>
        </w:rPr>
        <w:t>.</w:t>
      </w:r>
    </w:p>
    <w:p w14:paraId="13DE92FE" w14:textId="77777777" w:rsidR="00BD4DBF" w:rsidRPr="00BD4DBF" w:rsidRDefault="00BD4DBF" w:rsidP="00BD4DBF">
      <w:pPr>
        <w:widowControl/>
        <w:numPr>
          <w:ilvl w:val="1"/>
          <w:numId w:val="8"/>
        </w:numPr>
        <w:tabs>
          <w:tab w:val="left" w:pos="679"/>
          <w:tab w:val="left" w:pos="9461"/>
        </w:tabs>
        <w:autoSpaceDE/>
        <w:autoSpaceDN/>
        <w:adjustRightInd/>
        <w:spacing w:before="165"/>
        <w:jc w:val="both"/>
        <w:rPr>
          <w:rFonts w:ascii="Calibri" w:eastAsia="Times New Roman" w:hAnsi="Calibri" w:cs="Calibri"/>
          <w:sz w:val="20"/>
          <w:szCs w:val="20"/>
        </w:rPr>
      </w:pPr>
      <w:r w:rsidRPr="00BD4DBF">
        <w:rPr>
          <w:rFonts w:ascii="Calibri" w:eastAsia="Times New Roman" w:hAnsi="Calibri" w:cs="Calibri"/>
          <w:w w:val="105"/>
          <w:sz w:val="20"/>
          <w:szCs w:val="20"/>
        </w:rPr>
        <w:t>che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l’impresa</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è</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iscritta</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al</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seguente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Ufficio</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dell’Agenzia</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delle</w:t>
      </w:r>
      <w:r w:rsidRPr="00BD4DBF">
        <w:rPr>
          <w:rFonts w:ascii="Calibri" w:eastAsia="Times New Roman" w:hAnsi="Calibri" w:cs="Calibri"/>
          <w:spacing w:val="-1"/>
          <w:w w:val="105"/>
          <w:sz w:val="20"/>
          <w:szCs w:val="20"/>
        </w:rPr>
        <w:t xml:space="preserve"> </w:t>
      </w:r>
      <w:r w:rsidRPr="00BD4DBF">
        <w:rPr>
          <w:rFonts w:ascii="Calibri" w:eastAsia="Times New Roman" w:hAnsi="Calibri" w:cs="Calibri"/>
          <w:w w:val="105"/>
          <w:sz w:val="20"/>
          <w:szCs w:val="20"/>
        </w:rPr>
        <w:t>Entrate</w:t>
      </w:r>
      <w:r w:rsidRPr="00BD4DBF">
        <w:rPr>
          <w:rFonts w:ascii="Calibri" w:eastAsia="Times New Roman" w:hAnsi="Calibri" w:cs="Calibri"/>
          <w:spacing w:val="-3"/>
          <w:w w:val="105"/>
          <w:sz w:val="20"/>
          <w:szCs w:val="20"/>
        </w:rPr>
        <w:t xml:space="preserve"> </w:t>
      </w:r>
      <w:r w:rsidRPr="00BD4DBF">
        <w:rPr>
          <w:rFonts w:ascii="Calibri" w:eastAsia="Times New Roman" w:hAnsi="Calibri" w:cs="Calibri"/>
          <w:sz w:val="20"/>
          <w:szCs w:val="20"/>
          <w:u w:val="single"/>
        </w:rPr>
        <w:tab/>
      </w:r>
    </w:p>
    <w:p w14:paraId="5CB9D816" w14:textId="77777777" w:rsidR="00BD4DBF" w:rsidRPr="00BD4DBF" w:rsidRDefault="00BD4DBF" w:rsidP="00BD4DBF">
      <w:pPr>
        <w:widowControl/>
        <w:numPr>
          <w:ilvl w:val="1"/>
          <w:numId w:val="8"/>
        </w:numPr>
        <w:tabs>
          <w:tab w:val="left" w:pos="679"/>
          <w:tab w:val="left" w:pos="6227"/>
          <w:tab w:val="left" w:pos="9944"/>
        </w:tabs>
        <w:autoSpaceDE/>
        <w:autoSpaceDN/>
        <w:adjustRightInd/>
        <w:spacing w:before="167" w:line="381" w:lineRule="auto"/>
        <w:ind w:right="304"/>
        <w:jc w:val="both"/>
        <w:rPr>
          <w:rFonts w:ascii="Calibri" w:eastAsia="Times New Roman" w:hAnsi="Calibri" w:cs="Calibri"/>
          <w:sz w:val="20"/>
          <w:szCs w:val="20"/>
        </w:rPr>
      </w:pPr>
      <w:r w:rsidRPr="00BD4DBF">
        <w:rPr>
          <w:rFonts w:ascii="Calibri" w:eastAsia="Times New Roman" w:hAnsi="Calibri" w:cs="Calibri"/>
          <w:sz w:val="20"/>
          <w:szCs w:val="20"/>
        </w:rPr>
        <w:t>che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per</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quanto</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concerne</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l’avviamento</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al</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lavoro</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dei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disabili</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l’Ufficio</w:t>
      </w:r>
      <w:r w:rsidRPr="00BD4DBF">
        <w:rPr>
          <w:rFonts w:ascii="Calibri" w:eastAsia="Times New Roman" w:hAnsi="Calibri" w:cs="Calibri"/>
          <w:spacing w:val="40"/>
          <w:sz w:val="20"/>
          <w:szCs w:val="20"/>
        </w:rPr>
        <w:t xml:space="preserve"> </w:t>
      </w:r>
      <w:r w:rsidRPr="00BD4DBF">
        <w:rPr>
          <w:rFonts w:ascii="Calibri" w:eastAsia="Times New Roman" w:hAnsi="Calibri" w:cs="Calibri"/>
          <w:sz w:val="20"/>
          <w:szCs w:val="20"/>
        </w:rPr>
        <w:t xml:space="preserve">Provinciale competente per il collocamento obbligatorio (Legge 68/1999) è </w:t>
      </w:r>
      <w:r w:rsidRPr="00BD4DBF">
        <w:rPr>
          <w:rFonts w:ascii="Calibri" w:eastAsia="Times New Roman" w:hAnsi="Calibri" w:cs="Calibri"/>
          <w:sz w:val="20"/>
          <w:szCs w:val="20"/>
          <w:u w:val="single"/>
        </w:rPr>
        <w:tab/>
      </w:r>
      <w:r w:rsidRPr="00BD4DBF">
        <w:rPr>
          <w:rFonts w:ascii="Calibri" w:eastAsia="Times New Roman" w:hAnsi="Calibri" w:cs="Calibri"/>
          <w:spacing w:val="-14"/>
          <w:sz w:val="20"/>
          <w:szCs w:val="20"/>
        </w:rPr>
        <w:t xml:space="preserve"> </w:t>
      </w:r>
      <w:r w:rsidRPr="00BD4DBF">
        <w:rPr>
          <w:rFonts w:ascii="Calibri" w:eastAsia="Times New Roman" w:hAnsi="Calibri" w:cs="Calibri"/>
          <w:sz w:val="20"/>
          <w:szCs w:val="20"/>
        </w:rPr>
        <w:t xml:space="preserve">fax e/o e-mail dell’Ufficio </w:t>
      </w:r>
      <w:r w:rsidRPr="00BD4DBF">
        <w:rPr>
          <w:rFonts w:ascii="Calibri" w:eastAsia="Times New Roman" w:hAnsi="Calibri" w:cs="Calibri"/>
          <w:sz w:val="20"/>
          <w:szCs w:val="20"/>
          <w:u w:val="single"/>
        </w:rPr>
        <w:tab/>
      </w:r>
      <w:r w:rsidRPr="00BD4DBF">
        <w:rPr>
          <w:rFonts w:ascii="Calibri" w:eastAsia="Times New Roman" w:hAnsi="Calibri" w:cs="Calibri"/>
          <w:spacing w:val="-10"/>
          <w:sz w:val="20"/>
          <w:szCs w:val="20"/>
        </w:rPr>
        <w:t>.</w:t>
      </w:r>
    </w:p>
    <w:p w14:paraId="60A3BE93" w14:textId="77777777" w:rsidR="00BD4DBF" w:rsidRPr="00BD4DBF" w:rsidRDefault="00BD4DBF" w:rsidP="00BD4DBF">
      <w:pPr>
        <w:widowControl/>
        <w:autoSpaceDE/>
        <w:autoSpaceDN/>
        <w:adjustRightInd/>
        <w:spacing w:before="3" w:after="120"/>
        <w:rPr>
          <w:rFonts w:ascii="Calibri" w:eastAsia="Times New Roman" w:hAnsi="Calibri" w:cs="Calibri"/>
          <w:sz w:val="20"/>
          <w:szCs w:val="20"/>
        </w:rPr>
      </w:pPr>
    </w:p>
    <w:p w14:paraId="04D2ED8A" w14:textId="77777777" w:rsidR="00BD4DBF" w:rsidRPr="00BD4DBF" w:rsidRDefault="00BD4DBF" w:rsidP="00BD4DBF">
      <w:pPr>
        <w:widowControl/>
        <w:numPr>
          <w:ilvl w:val="0"/>
          <w:numId w:val="8"/>
        </w:numPr>
        <w:autoSpaceDE/>
        <w:autoSpaceDN/>
        <w:adjustRightInd/>
        <w:spacing w:before="94"/>
        <w:rPr>
          <w:rFonts w:ascii="Calibri" w:eastAsia="Times New Roman" w:hAnsi="Calibri" w:cs="Calibri"/>
          <w:sz w:val="20"/>
          <w:szCs w:val="20"/>
        </w:rPr>
      </w:pPr>
      <w:r w:rsidRPr="00BD4DBF">
        <w:rPr>
          <w:rFonts w:ascii="Calibri" w:eastAsia="Times New Roman" w:hAnsi="Calibri" w:cs="Calibri"/>
          <w:w w:val="105"/>
          <w:sz w:val="20"/>
          <w:szCs w:val="20"/>
        </w:rPr>
        <w:t>Luogo</w:t>
      </w:r>
      <w:r w:rsidRPr="00BD4DBF">
        <w:rPr>
          <w:rFonts w:ascii="Calibri" w:eastAsia="Times New Roman" w:hAnsi="Calibri" w:cs="Calibri"/>
          <w:spacing w:val="6"/>
          <w:w w:val="105"/>
          <w:sz w:val="20"/>
          <w:szCs w:val="20"/>
        </w:rPr>
        <w:t xml:space="preserve"> </w:t>
      </w:r>
      <w:r w:rsidRPr="00BD4DBF">
        <w:rPr>
          <w:rFonts w:ascii="Calibri" w:eastAsia="Times New Roman" w:hAnsi="Calibri" w:cs="Calibri"/>
          <w:w w:val="105"/>
          <w:sz w:val="20"/>
          <w:szCs w:val="20"/>
        </w:rPr>
        <w:t>e</w:t>
      </w:r>
      <w:r w:rsidRPr="00BD4DBF">
        <w:rPr>
          <w:rFonts w:ascii="Calibri" w:eastAsia="Times New Roman" w:hAnsi="Calibri" w:cs="Calibri"/>
          <w:spacing w:val="7"/>
          <w:w w:val="105"/>
          <w:sz w:val="20"/>
          <w:szCs w:val="20"/>
        </w:rPr>
        <w:t xml:space="preserve"> </w:t>
      </w:r>
      <w:r w:rsidRPr="00BD4DBF">
        <w:rPr>
          <w:rFonts w:ascii="Calibri" w:eastAsia="Times New Roman" w:hAnsi="Calibri" w:cs="Calibri"/>
          <w:spacing w:val="-4"/>
          <w:w w:val="105"/>
          <w:sz w:val="20"/>
          <w:szCs w:val="20"/>
        </w:rPr>
        <w:t>data</w:t>
      </w:r>
    </w:p>
    <w:p w14:paraId="2AEF7C55" w14:textId="77777777" w:rsidR="00BD4DBF" w:rsidRPr="00BD4DBF" w:rsidRDefault="00BD4DBF" w:rsidP="00BD4DBF">
      <w:pPr>
        <w:widowControl/>
        <w:autoSpaceDE/>
        <w:autoSpaceDN/>
        <w:adjustRightInd/>
        <w:spacing w:after="120"/>
        <w:ind w:left="395"/>
        <w:rPr>
          <w:rFonts w:ascii="Calibri" w:eastAsia="Times New Roman" w:hAnsi="Calibri" w:cs="Calibri"/>
          <w:sz w:val="20"/>
          <w:szCs w:val="20"/>
        </w:rPr>
      </w:pPr>
    </w:p>
    <w:p w14:paraId="4081A15F" w14:textId="77777777" w:rsidR="00BD4DBF" w:rsidRPr="00BD4DBF" w:rsidRDefault="00BD4DBF" w:rsidP="00BD4DBF">
      <w:pPr>
        <w:widowControl/>
        <w:autoSpaceDE/>
        <w:autoSpaceDN/>
        <w:adjustRightInd/>
        <w:spacing w:after="120"/>
        <w:ind w:left="111"/>
        <w:rPr>
          <w:rFonts w:ascii="Calibri" w:eastAsia="Times New Roman" w:hAnsi="Calibri" w:cs="Calibri"/>
          <w:sz w:val="20"/>
          <w:szCs w:val="20"/>
        </w:rPr>
      </w:pPr>
    </w:p>
    <w:p w14:paraId="481880D8" w14:textId="77777777" w:rsidR="00BD4DBF" w:rsidRPr="00BD4DBF" w:rsidRDefault="00BD4DBF" w:rsidP="00BD4DBF">
      <w:pPr>
        <w:widowControl/>
        <w:autoSpaceDE/>
        <w:autoSpaceDN/>
        <w:adjustRightInd/>
        <w:spacing w:before="10" w:after="120"/>
        <w:ind w:left="395"/>
        <w:rPr>
          <w:rFonts w:ascii="Calibri" w:eastAsia="Times New Roman" w:hAnsi="Calibri" w:cs="Calibri"/>
          <w:sz w:val="20"/>
          <w:szCs w:val="20"/>
        </w:rPr>
      </w:pPr>
      <w:r w:rsidRPr="00BD4DBF">
        <w:rPr>
          <w:rFonts w:ascii="Calibri" w:eastAsia="Times New Roman" w:hAnsi="Calibri" w:cs="Calibri"/>
          <w:noProof/>
          <w:sz w:val="20"/>
          <w:szCs w:val="20"/>
        </w:rPr>
        <mc:AlternateContent>
          <mc:Choice Requires="wps">
            <w:drawing>
              <wp:anchor distT="0" distB="0" distL="0" distR="0" simplePos="0" relativeHeight="251659264" behindDoc="1" locked="0" layoutInCell="1" allowOverlap="1" wp14:anchorId="6E1BCB4D" wp14:editId="3B53467A">
                <wp:simplePos x="0" y="0"/>
                <wp:positionH relativeFrom="page">
                  <wp:posOffset>3239135</wp:posOffset>
                </wp:positionH>
                <wp:positionV relativeFrom="paragraph">
                  <wp:posOffset>156210</wp:posOffset>
                </wp:positionV>
                <wp:extent cx="3733800" cy="1270"/>
                <wp:effectExtent l="0" t="0" r="0" b="0"/>
                <wp:wrapTopAndBottom/>
                <wp:docPr id="16" name="Figura a mano liber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5101 5101"/>
                            <a:gd name="T1" fmla="*/ T0 w 5880"/>
                            <a:gd name="T2" fmla="+- 0 10981 5101"/>
                            <a:gd name="T3" fmla="*/ T2 w 5880"/>
                          </a:gdLst>
                          <a:ahLst/>
                          <a:cxnLst>
                            <a:cxn ang="0">
                              <a:pos x="T1" y="0"/>
                            </a:cxn>
                            <a:cxn ang="0">
                              <a:pos x="T3" y="0"/>
                            </a:cxn>
                          </a:cxnLst>
                          <a:rect l="0" t="0" r="r" b="b"/>
                          <a:pathLst>
                            <a:path w="5880">
                              <a:moveTo>
                                <a:pt x="0" y="0"/>
                              </a:moveTo>
                              <a:lnTo>
                                <a:pt x="5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FA6C13" id="Figura a mano libera 16" o:spid="_x0000_s1026" style="position:absolute;margin-left:255.05pt;margin-top:12.3pt;width:29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" path="m,l5880,e" filled="f" strokeweight=".6pt">
                <v:path arrowok="t" o:connecttype="custom" o:connectlocs="0,0;3733800,0" o:connectangles="0,0"/>
                <w10:wrap type="topAndBottom" anchorx="page"/>
              </v:shape>
            </w:pict>
          </mc:Fallback>
        </mc:AlternateContent>
      </w:r>
    </w:p>
    <w:p w14:paraId="6F13B54F" w14:textId="77777777" w:rsidR="00BD4DBF" w:rsidRPr="00BD4DBF" w:rsidRDefault="00BD4DBF" w:rsidP="00BD4DBF">
      <w:pPr>
        <w:widowControl/>
        <w:autoSpaceDE/>
        <w:autoSpaceDN/>
        <w:adjustRightInd/>
        <w:spacing w:before="42"/>
        <w:ind w:left="395"/>
        <w:rPr>
          <w:rFonts w:ascii="Calibri" w:eastAsia="Times New Roman" w:hAnsi="Calibri" w:cs="Calibri"/>
          <w:sz w:val="20"/>
          <w:szCs w:val="20"/>
        </w:rPr>
      </w:pPr>
      <w:r w:rsidRPr="00BD4DBF">
        <w:rPr>
          <w:rFonts w:ascii="Calibri" w:eastAsia="Times New Roman" w:hAnsi="Calibri" w:cs="Calibri"/>
          <w:sz w:val="20"/>
          <w:szCs w:val="20"/>
        </w:rPr>
        <w:t xml:space="preserve">                                                                                                      Timbro,</w:t>
      </w:r>
      <w:r w:rsidRPr="00BD4DBF">
        <w:rPr>
          <w:rFonts w:ascii="Calibri" w:eastAsia="Times New Roman" w:hAnsi="Calibri" w:cs="Calibri"/>
          <w:spacing w:val="24"/>
          <w:sz w:val="20"/>
          <w:szCs w:val="20"/>
        </w:rPr>
        <w:t xml:space="preserve"> </w:t>
      </w:r>
      <w:r w:rsidRPr="00BD4DBF">
        <w:rPr>
          <w:rFonts w:ascii="Calibri" w:eastAsia="Times New Roman" w:hAnsi="Calibri" w:cs="Calibri"/>
          <w:sz w:val="20"/>
          <w:szCs w:val="20"/>
        </w:rPr>
        <w:t>firma</w:t>
      </w:r>
      <w:r w:rsidRPr="00BD4DBF">
        <w:rPr>
          <w:rFonts w:ascii="Calibri" w:eastAsia="Times New Roman" w:hAnsi="Calibri" w:cs="Calibri"/>
          <w:spacing w:val="25"/>
          <w:sz w:val="20"/>
          <w:szCs w:val="20"/>
        </w:rPr>
        <w:t xml:space="preserve"> </w:t>
      </w:r>
      <w:r w:rsidRPr="00BD4DBF">
        <w:rPr>
          <w:rFonts w:ascii="Calibri" w:eastAsia="Times New Roman" w:hAnsi="Calibri" w:cs="Calibri"/>
          <w:sz w:val="20"/>
          <w:szCs w:val="20"/>
        </w:rPr>
        <w:t>e</w:t>
      </w:r>
      <w:r w:rsidRPr="00BD4DBF">
        <w:rPr>
          <w:rFonts w:ascii="Calibri" w:eastAsia="Times New Roman" w:hAnsi="Calibri" w:cs="Calibri"/>
          <w:spacing w:val="24"/>
          <w:sz w:val="20"/>
          <w:szCs w:val="20"/>
        </w:rPr>
        <w:t xml:space="preserve"> </w:t>
      </w:r>
      <w:r w:rsidRPr="00BD4DBF">
        <w:rPr>
          <w:rFonts w:ascii="Calibri" w:eastAsia="Times New Roman" w:hAnsi="Calibri" w:cs="Calibri"/>
          <w:sz w:val="20"/>
          <w:szCs w:val="20"/>
        </w:rPr>
        <w:t>qualifica</w:t>
      </w:r>
      <w:r w:rsidRPr="00BD4DBF">
        <w:rPr>
          <w:rFonts w:ascii="Calibri" w:eastAsia="Times New Roman" w:hAnsi="Calibri" w:cs="Calibri"/>
          <w:spacing w:val="25"/>
          <w:sz w:val="20"/>
          <w:szCs w:val="20"/>
        </w:rPr>
        <w:t xml:space="preserve"> </w:t>
      </w:r>
      <w:r w:rsidRPr="00BD4DBF">
        <w:rPr>
          <w:rFonts w:ascii="Calibri" w:eastAsia="Times New Roman" w:hAnsi="Calibri" w:cs="Calibri"/>
          <w:sz w:val="20"/>
          <w:szCs w:val="20"/>
        </w:rPr>
        <w:t>del</w:t>
      </w:r>
      <w:r w:rsidRPr="00BD4DBF">
        <w:rPr>
          <w:rFonts w:ascii="Calibri" w:eastAsia="Times New Roman" w:hAnsi="Calibri" w:cs="Calibri"/>
          <w:spacing w:val="26"/>
          <w:sz w:val="20"/>
          <w:szCs w:val="20"/>
        </w:rPr>
        <w:t xml:space="preserve"> </w:t>
      </w:r>
      <w:r w:rsidRPr="00BD4DBF">
        <w:rPr>
          <w:rFonts w:ascii="Calibri" w:eastAsia="Times New Roman" w:hAnsi="Calibri" w:cs="Calibri"/>
          <w:spacing w:val="-2"/>
          <w:sz w:val="20"/>
          <w:szCs w:val="20"/>
        </w:rPr>
        <w:t>sottoscrittore</w:t>
      </w:r>
    </w:p>
    <w:p w14:paraId="621F858B" w14:textId="77777777" w:rsidR="00BD4DBF" w:rsidRPr="00BD4DBF" w:rsidRDefault="00BD4DBF" w:rsidP="00BD4DBF">
      <w:pPr>
        <w:widowControl/>
        <w:autoSpaceDE/>
        <w:autoSpaceDN/>
        <w:adjustRightInd/>
        <w:spacing w:after="120"/>
        <w:ind w:left="395"/>
        <w:rPr>
          <w:rFonts w:ascii="Calibri" w:eastAsia="Times New Roman" w:hAnsi="Calibri" w:cs="Calibri"/>
          <w:sz w:val="20"/>
          <w:szCs w:val="20"/>
        </w:rPr>
      </w:pPr>
    </w:p>
    <w:p w14:paraId="6E530A6C" w14:textId="77777777" w:rsidR="00BD4DBF" w:rsidRPr="00BD4DBF" w:rsidRDefault="00BD4DBF" w:rsidP="00BD4DBF">
      <w:pPr>
        <w:widowControl/>
        <w:autoSpaceDE/>
        <w:autoSpaceDN/>
        <w:adjustRightInd/>
        <w:spacing w:before="2" w:after="120"/>
        <w:ind w:left="395"/>
        <w:rPr>
          <w:rFonts w:ascii="Calibri" w:eastAsia="Times New Roman" w:hAnsi="Calibri" w:cs="Calibri"/>
          <w:sz w:val="20"/>
          <w:szCs w:val="20"/>
        </w:rPr>
      </w:pPr>
    </w:p>
    <w:p w14:paraId="02C3C4C7" w14:textId="77777777" w:rsidR="00BD4DBF" w:rsidRPr="00BD4DBF" w:rsidRDefault="00BD4DBF" w:rsidP="00BD4DBF">
      <w:pPr>
        <w:widowControl/>
        <w:numPr>
          <w:ilvl w:val="0"/>
          <w:numId w:val="8"/>
        </w:numPr>
        <w:autoSpaceDE/>
        <w:autoSpaceDN/>
        <w:adjustRightInd/>
        <w:rPr>
          <w:rFonts w:ascii="Calibri" w:eastAsia="Times New Roman" w:hAnsi="Calibri" w:cs="Calibri"/>
          <w:sz w:val="20"/>
          <w:szCs w:val="20"/>
        </w:rPr>
      </w:pPr>
      <w:r w:rsidRPr="00BD4DBF">
        <w:rPr>
          <w:rFonts w:ascii="Calibri" w:eastAsia="Times New Roman" w:hAnsi="Calibri" w:cs="Calibri"/>
          <w:sz w:val="20"/>
          <w:szCs w:val="20"/>
        </w:rPr>
        <w:t>N.</w:t>
      </w:r>
      <w:r w:rsidRPr="00BD4DBF">
        <w:rPr>
          <w:rFonts w:ascii="Calibri" w:eastAsia="Times New Roman" w:hAnsi="Calibri" w:cs="Calibri"/>
          <w:spacing w:val="25"/>
          <w:sz w:val="20"/>
          <w:szCs w:val="20"/>
        </w:rPr>
        <w:t xml:space="preserve"> </w:t>
      </w:r>
      <w:r w:rsidRPr="00BD4DBF">
        <w:rPr>
          <w:rFonts w:ascii="Calibri" w:eastAsia="Times New Roman" w:hAnsi="Calibri" w:cs="Calibri"/>
          <w:sz w:val="20"/>
          <w:szCs w:val="20"/>
        </w:rPr>
        <w:t>B.:</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in</w:t>
      </w:r>
      <w:r w:rsidRPr="00BD4DBF">
        <w:rPr>
          <w:rFonts w:ascii="Calibri" w:eastAsia="Times New Roman" w:hAnsi="Calibri" w:cs="Calibri"/>
          <w:spacing w:val="25"/>
          <w:sz w:val="20"/>
          <w:szCs w:val="20"/>
        </w:rPr>
        <w:t xml:space="preserve"> </w:t>
      </w:r>
      <w:r w:rsidRPr="00BD4DBF">
        <w:rPr>
          <w:rFonts w:ascii="Calibri" w:eastAsia="Times New Roman" w:hAnsi="Calibri" w:cs="Calibri"/>
          <w:sz w:val="20"/>
          <w:szCs w:val="20"/>
        </w:rPr>
        <w:t>caso</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firma</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autografa</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allegare</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fotocopia</w:t>
      </w:r>
      <w:r w:rsidRPr="00BD4DBF">
        <w:rPr>
          <w:rFonts w:ascii="Calibri" w:eastAsia="Times New Roman" w:hAnsi="Calibri" w:cs="Calibri"/>
          <w:spacing w:val="25"/>
          <w:sz w:val="20"/>
          <w:szCs w:val="20"/>
        </w:rPr>
        <w:t xml:space="preserve"> </w:t>
      </w:r>
      <w:r w:rsidRPr="00BD4DBF">
        <w:rPr>
          <w:rFonts w:ascii="Calibri" w:eastAsia="Times New Roman" w:hAnsi="Calibri" w:cs="Calibri"/>
          <w:sz w:val="20"/>
          <w:szCs w:val="20"/>
        </w:rPr>
        <w:t>del</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documento</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di</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identità</w:t>
      </w:r>
      <w:r w:rsidRPr="00BD4DBF">
        <w:rPr>
          <w:rFonts w:ascii="Calibri" w:eastAsia="Times New Roman" w:hAnsi="Calibri" w:cs="Calibri"/>
          <w:spacing w:val="26"/>
          <w:sz w:val="20"/>
          <w:szCs w:val="20"/>
        </w:rPr>
        <w:t xml:space="preserve"> </w:t>
      </w:r>
      <w:r w:rsidRPr="00BD4DBF">
        <w:rPr>
          <w:rFonts w:ascii="Calibri" w:eastAsia="Times New Roman" w:hAnsi="Calibri" w:cs="Calibri"/>
          <w:sz w:val="20"/>
          <w:szCs w:val="20"/>
        </w:rPr>
        <w:t>del</w:t>
      </w:r>
      <w:r w:rsidRPr="00BD4DBF">
        <w:rPr>
          <w:rFonts w:ascii="Calibri" w:eastAsia="Times New Roman" w:hAnsi="Calibri" w:cs="Calibri"/>
          <w:spacing w:val="26"/>
          <w:sz w:val="20"/>
          <w:szCs w:val="20"/>
        </w:rPr>
        <w:t xml:space="preserve"> </w:t>
      </w:r>
      <w:r w:rsidRPr="00BD4DBF">
        <w:rPr>
          <w:rFonts w:ascii="Calibri" w:eastAsia="Times New Roman" w:hAnsi="Calibri" w:cs="Calibri"/>
          <w:spacing w:val="-2"/>
          <w:sz w:val="20"/>
          <w:szCs w:val="20"/>
        </w:rPr>
        <w:t>sottoscrittore.</w:t>
      </w:r>
    </w:p>
    <w:p w14:paraId="141DCF95" w14:textId="77777777" w:rsidR="005A6029" w:rsidRDefault="005A6029" w:rsidP="005A6029">
      <w:pPr>
        <w:widowControl/>
        <w:autoSpaceDE/>
        <w:autoSpaceDN/>
        <w:adjustRightInd/>
        <w:jc w:val="both"/>
        <w:rPr>
          <w:rFonts w:ascii="Calibri" w:eastAsia="SimSun" w:hAnsi="Calibri"/>
          <w:sz w:val="20"/>
          <w:szCs w:val="20"/>
          <w:lang w:eastAsia="zh-CN"/>
        </w:rPr>
      </w:pPr>
    </w:p>
    <w:p w14:paraId="264DD531" w14:textId="77777777" w:rsidR="00B349DD" w:rsidRDefault="00B349DD" w:rsidP="00333D13">
      <w:pPr>
        <w:widowControl/>
        <w:autoSpaceDE/>
        <w:autoSpaceDN/>
        <w:adjustRightInd/>
        <w:rPr>
          <w:rFonts w:ascii="Calibri" w:eastAsia="SimSun" w:hAnsi="Calibri"/>
          <w:sz w:val="20"/>
          <w:szCs w:val="20"/>
          <w:lang w:eastAsia="zh-CN"/>
        </w:rPr>
      </w:pPr>
    </w:p>
    <w:sectPr w:rsidR="00B349D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2E4A4" w14:textId="77777777" w:rsidR="007234D2" w:rsidRDefault="007234D2" w:rsidP="001F0BE7">
      <w:r>
        <w:separator/>
      </w:r>
    </w:p>
  </w:endnote>
  <w:endnote w:type="continuationSeparator" w:id="0">
    <w:p w14:paraId="53E11D6B" w14:textId="77777777" w:rsidR="007234D2" w:rsidRDefault="007234D2" w:rsidP="001F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066E" w14:textId="464052CC" w:rsidR="002F485C" w:rsidRDefault="002F485C">
    <w:pPr>
      <w:pStyle w:val="Pidipagina"/>
    </w:pPr>
  </w:p>
  <w:p w14:paraId="496CA830" w14:textId="77777777" w:rsidR="002F485C" w:rsidRDefault="002F485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27457" w14:textId="77777777" w:rsidR="007234D2" w:rsidRDefault="007234D2" w:rsidP="001F0BE7">
      <w:r>
        <w:separator/>
      </w:r>
    </w:p>
  </w:footnote>
  <w:footnote w:type="continuationSeparator" w:id="0">
    <w:p w14:paraId="1A48E411" w14:textId="77777777" w:rsidR="007234D2" w:rsidRDefault="007234D2" w:rsidP="001F0B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ABBD6" w14:textId="6A0297BE" w:rsidR="001F0BE7" w:rsidRPr="001F0BE7" w:rsidRDefault="001F0BE7" w:rsidP="00333D13">
    <w:pPr>
      <w:tabs>
        <w:tab w:val="left" w:pos="0"/>
      </w:tabs>
      <w:contextualSpacing/>
      <w:jc w:val="center"/>
      <w:rPr>
        <w:rFonts w:eastAsia="Times New Roman"/>
        <w:b/>
        <w:bCs/>
        <w:iCs/>
        <w:lang w:val="en-US"/>
      </w:rPr>
    </w:pPr>
    <w:r>
      <w:tab/>
    </w:r>
  </w:p>
  <w:p w14:paraId="7874F1BB" w14:textId="420F0DBC" w:rsidR="001F0BE7" w:rsidRDefault="002F485C" w:rsidP="001F0BE7">
    <w:pPr>
      <w:pStyle w:val="Intestazione"/>
      <w:tabs>
        <w:tab w:val="clear" w:pos="4819"/>
        <w:tab w:val="clear" w:pos="9638"/>
        <w:tab w:val="left" w:pos="1650"/>
      </w:tabs>
    </w:pPr>
    <w:r>
      <w:rPr>
        <w:noProof/>
      </w:rPr>
      <w:drawing>
        <wp:inline distT="0" distB="0" distL="0" distR="0" wp14:anchorId="2A111080" wp14:editId="6BB2B678">
          <wp:extent cx="6103620" cy="890905"/>
          <wp:effectExtent l="0" t="0" r="0" b="4445"/>
          <wp:docPr id="1" name="Immagine 1" descr="nuova-intestazione-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intestazione-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620" cy="890905"/>
                  </a:xfrm>
                  <a:prstGeom prst="rect">
                    <a:avLst/>
                  </a:prstGeom>
                  <a:noFill/>
                  <a:ln>
                    <a:noFill/>
                  </a:ln>
                </pic:spPr>
              </pic:pic>
            </a:graphicData>
          </a:graphic>
        </wp:inline>
      </w:drawing>
    </w:r>
  </w:p>
  <w:p w14:paraId="568EADC0" w14:textId="77777777" w:rsidR="002F485C" w:rsidRDefault="002F485C" w:rsidP="001F0BE7">
    <w:pPr>
      <w:pStyle w:val="Intestazione"/>
      <w:tabs>
        <w:tab w:val="clear" w:pos="4819"/>
        <w:tab w:val="clear" w:pos="9638"/>
        <w:tab w:val="left" w:pos="165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35B5"/>
    <w:multiLevelType w:val="hybridMultilevel"/>
    <w:tmpl w:val="4420E1E8"/>
    <w:lvl w:ilvl="0" w:tplc="38B4A070">
      <w:numFmt w:val="bullet"/>
      <w:lvlText w:val="-"/>
      <w:lvlJc w:val="left"/>
      <w:pPr>
        <w:ind w:left="395" w:hanging="284"/>
      </w:pPr>
      <w:rPr>
        <w:rFonts w:ascii="Times New Roman" w:eastAsia="Times New Roman" w:hAnsi="Times New Roman" w:cs="Times New Roman" w:hint="default"/>
        <w:b w:val="0"/>
        <w:bCs w:val="0"/>
        <w:i w:val="0"/>
        <w:iCs w:val="0"/>
        <w:w w:val="99"/>
        <w:sz w:val="24"/>
        <w:szCs w:val="24"/>
        <w:lang w:val="it-IT" w:eastAsia="en-US" w:bidi="ar-SA"/>
      </w:rPr>
    </w:lvl>
    <w:lvl w:ilvl="1" w:tplc="63F2A706">
      <w:numFmt w:val="bullet"/>
      <w:lvlText w:val="-"/>
      <w:lvlJc w:val="left"/>
      <w:pPr>
        <w:ind w:left="678" w:hanging="284"/>
      </w:pPr>
      <w:rPr>
        <w:rFonts w:ascii="Times New Roman" w:eastAsia="Times New Roman" w:hAnsi="Times New Roman" w:cs="Times New Roman" w:hint="default"/>
        <w:b w:val="0"/>
        <w:bCs w:val="0"/>
        <w:i w:val="0"/>
        <w:iCs w:val="0"/>
        <w:w w:val="99"/>
        <w:sz w:val="24"/>
        <w:szCs w:val="24"/>
        <w:lang w:val="it-IT" w:eastAsia="en-US" w:bidi="ar-SA"/>
      </w:rPr>
    </w:lvl>
    <w:lvl w:ilvl="2" w:tplc="281E9398">
      <w:numFmt w:val="bullet"/>
      <w:lvlText w:val="•"/>
      <w:lvlJc w:val="left"/>
      <w:pPr>
        <w:ind w:left="1785" w:hanging="284"/>
      </w:pPr>
      <w:rPr>
        <w:rFonts w:hint="default"/>
        <w:lang w:val="it-IT" w:eastAsia="en-US" w:bidi="ar-SA"/>
      </w:rPr>
    </w:lvl>
    <w:lvl w:ilvl="3" w:tplc="B7024FF6">
      <w:numFmt w:val="bullet"/>
      <w:lvlText w:val="•"/>
      <w:lvlJc w:val="left"/>
      <w:pPr>
        <w:ind w:left="2890" w:hanging="284"/>
      </w:pPr>
      <w:rPr>
        <w:rFonts w:hint="default"/>
        <w:lang w:val="it-IT" w:eastAsia="en-US" w:bidi="ar-SA"/>
      </w:rPr>
    </w:lvl>
    <w:lvl w:ilvl="4" w:tplc="FC9C6FF4">
      <w:numFmt w:val="bullet"/>
      <w:lvlText w:val="•"/>
      <w:lvlJc w:val="left"/>
      <w:pPr>
        <w:ind w:left="3995" w:hanging="284"/>
      </w:pPr>
      <w:rPr>
        <w:rFonts w:hint="default"/>
        <w:lang w:val="it-IT" w:eastAsia="en-US" w:bidi="ar-SA"/>
      </w:rPr>
    </w:lvl>
    <w:lvl w:ilvl="5" w:tplc="819E06FA">
      <w:numFmt w:val="bullet"/>
      <w:lvlText w:val="•"/>
      <w:lvlJc w:val="left"/>
      <w:pPr>
        <w:ind w:left="5100" w:hanging="284"/>
      </w:pPr>
      <w:rPr>
        <w:rFonts w:hint="default"/>
        <w:lang w:val="it-IT" w:eastAsia="en-US" w:bidi="ar-SA"/>
      </w:rPr>
    </w:lvl>
    <w:lvl w:ilvl="6" w:tplc="FCF4C73A">
      <w:numFmt w:val="bullet"/>
      <w:lvlText w:val="•"/>
      <w:lvlJc w:val="left"/>
      <w:pPr>
        <w:ind w:left="6205" w:hanging="284"/>
      </w:pPr>
      <w:rPr>
        <w:rFonts w:hint="default"/>
        <w:lang w:val="it-IT" w:eastAsia="en-US" w:bidi="ar-SA"/>
      </w:rPr>
    </w:lvl>
    <w:lvl w:ilvl="7" w:tplc="A99AF8D0">
      <w:numFmt w:val="bullet"/>
      <w:lvlText w:val="•"/>
      <w:lvlJc w:val="left"/>
      <w:pPr>
        <w:ind w:left="7310" w:hanging="284"/>
      </w:pPr>
      <w:rPr>
        <w:rFonts w:hint="default"/>
        <w:lang w:val="it-IT" w:eastAsia="en-US" w:bidi="ar-SA"/>
      </w:rPr>
    </w:lvl>
    <w:lvl w:ilvl="8" w:tplc="D2E2A1F0">
      <w:numFmt w:val="bullet"/>
      <w:lvlText w:val="•"/>
      <w:lvlJc w:val="left"/>
      <w:pPr>
        <w:ind w:left="8416" w:hanging="284"/>
      </w:pPr>
      <w:rPr>
        <w:rFonts w:hint="default"/>
        <w:lang w:val="it-IT" w:eastAsia="en-US" w:bidi="ar-SA"/>
      </w:rPr>
    </w:lvl>
  </w:abstractNum>
  <w:abstractNum w:abstractNumId="1" w15:restartNumberingAfterBreak="0">
    <w:nsid w:val="0DA47891"/>
    <w:multiLevelType w:val="hybridMultilevel"/>
    <w:tmpl w:val="34180F1E"/>
    <w:lvl w:ilvl="0" w:tplc="4FD638D4">
      <w:start w:val="2"/>
      <w:numFmt w:val="decimal"/>
      <w:lvlText w:val="%1."/>
      <w:lvlJc w:val="left"/>
      <w:pPr>
        <w:ind w:left="539" w:hanging="428"/>
      </w:pPr>
      <w:rPr>
        <w:rFonts w:ascii="Cambria" w:eastAsia="Cambria" w:hAnsi="Cambria" w:cs="Cambria" w:hint="default"/>
        <w:b w:val="0"/>
        <w:bCs w:val="0"/>
        <w:i w:val="0"/>
        <w:iCs w:val="0"/>
        <w:w w:val="98"/>
        <w:sz w:val="24"/>
        <w:szCs w:val="24"/>
        <w:lang w:val="it-IT" w:eastAsia="en-US" w:bidi="ar-SA"/>
      </w:rPr>
    </w:lvl>
    <w:lvl w:ilvl="1" w:tplc="9F50710E">
      <w:numFmt w:val="bullet"/>
      <w:lvlText w:val="-"/>
      <w:lvlJc w:val="left"/>
      <w:pPr>
        <w:ind w:left="820" w:hanging="281"/>
      </w:pPr>
      <w:rPr>
        <w:rFonts w:ascii="Arial MT" w:eastAsia="Arial MT" w:hAnsi="Arial MT" w:cs="Arial MT" w:hint="default"/>
        <w:w w:val="100"/>
        <w:lang w:val="it-IT" w:eastAsia="en-US" w:bidi="ar-SA"/>
      </w:rPr>
    </w:lvl>
    <w:lvl w:ilvl="2" w:tplc="89866AD0">
      <w:start w:val="1"/>
      <w:numFmt w:val="lowerLetter"/>
      <w:lvlText w:val="%3)"/>
      <w:lvlJc w:val="left"/>
      <w:pPr>
        <w:ind w:left="1106" w:hanging="286"/>
      </w:pPr>
      <w:rPr>
        <w:rFonts w:ascii="Cambria" w:eastAsia="Cambria" w:hAnsi="Cambria" w:cs="Cambria" w:hint="default"/>
        <w:b w:val="0"/>
        <w:bCs w:val="0"/>
        <w:i w:val="0"/>
        <w:iCs w:val="0"/>
        <w:w w:val="95"/>
        <w:sz w:val="23"/>
        <w:szCs w:val="23"/>
        <w:lang w:val="it-IT" w:eastAsia="en-US" w:bidi="ar-SA"/>
      </w:rPr>
    </w:lvl>
    <w:lvl w:ilvl="3" w:tplc="1C60DB32">
      <w:numFmt w:val="bullet"/>
      <w:lvlText w:val="•"/>
      <w:lvlJc w:val="left"/>
      <w:pPr>
        <w:ind w:left="2290" w:hanging="286"/>
      </w:pPr>
      <w:rPr>
        <w:rFonts w:hint="default"/>
        <w:lang w:val="it-IT" w:eastAsia="en-US" w:bidi="ar-SA"/>
      </w:rPr>
    </w:lvl>
    <w:lvl w:ilvl="4" w:tplc="8F0E9C7E">
      <w:numFmt w:val="bullet"/>
      <w:lvlText w:val="•"/>
      <w:lvlJc w:val="left"/>
      <w:pPr>
        <w:ind w:left="3481" w:hanging="286"/>
      </w:pPr>
      <w:rPr>
        <w:rFonts w:hint="default"/>
        <w:lang w:val="it-IT" w:eastAsia="en-US" w:bidi="ar-SA"/>
      </w:rPr>
    </w:lvl>
    <w:lvl w:ilvl="5" w:tplc="29A06552">
      <w:numFmt w:val="bullet"/>
      <w:lvlText w:val="•"/>
      <w:lvlJc w:val="left"/>
      <w:pPr>
        <w:ind w:left="4672" w:hanging="286"/>
      </w:pPr>
      <w:rPr>
        <w:rFonts w:hint="default"/>
        <w:lang w:val="it-IT" w:eastAsia="en-US" w:bidi="ar-SA"/>
      </w:rPr>
    </w:lvl>
    <w:lvl w:ilvl="6" w:tplc="5CDA97B4">
      <w:numFmt w:val="bullet"/>
      <w:lvlText w:val="•"/>
      <w:lvlJc w:val="left"/>
      <w:pPr>
        <w:ind w:left="5863" w:hanging="286"/>
      </w:pPr>
      <w:rPr>
        <w:rFonts w:hint="default"/>
        <w:lang w:val="it-IT" w:eastAsia="en-US" w:bidi="ar-SA"/>
      </w:rPr>
    </w:lvl>
    <w:lvl w:ilvl="7" w:tplc="3B76AACC">
      <w:numFmt w:val="bullet"/>
      <w:lvlText w:val="•"/>
      <w:lvlJc w:val="left"/>
      <w:pPr>
        <w:ind w:left="7054" w:hanging="286"/>
      </w:pPr>
      <w:rPr>
        <w:rFonts w:hint="default"/>
        <w:lang w:val="it-IT" w:eastAsia="en-US" w:bidi="ar-SA"/>
      </w:rPr>
    </w:lvl>
    <w:lvl w:ilvl="8" w:tplc="C36EF1AC">
      <w:numFmt w:val="bullet"/>
      <w:lvlText w:val="•"/>
      <w:lvlJc w:val="left"/>
      <w:pPr>
        <w:ind w:left="8244" w:hanging="286"/>
      </w:pPr>
      <w:rPr>
        <w:rFonts w:hint="default"/>
        <w:lang w:val="it-IT" w:eastAsia="en-US" w:bidi="ar-SA"/>
      </w:rPr>
    </w:lvl>
  </w:abstractNum>
  <w:abstractNum w:abstractNumId="2" w15:restartNumberingAfterBreak="0">
    <w:nsid w:val="18B20F1A"/>
    <w:multiLevelType w:val="hybridMultilevel"/>
    <w:tmpl w:val="FE8A7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30DAE"/>
    <w:multiLevelType w:val="hybridMultilevel"/>
    <w:tmpl w:val="0F2A107A"/>
    <w:lvl w:ilvl="0" w:tplc="0410000F">
      <w:start w:val="1"/>
      <w:numFmt w:val="decimal"/>
      <w:lvlText w:val="%1."/>
      <w:lvlJc w:val="left"/>
      <w:pPr>
        <w:ind w:left="873" w:hanging="360"/>
      </w:pPr>
    </w:lvl>
    <w:lvl w:ilvl="1" w:tplc="04100019" w:tentative="1">
      <w:start w:val="1"/>
      <w:numFmt w:val="lowerLetter"/>
      <w:lvlText w:val="%2."/>
      <w:lvlJc w:val="left"/>
      <w:pPr>
        <w:ind w:left="1593" w:hanging="360"/>
      </w:pPr>
    </w:lvl>
    <w:lvl w:ilvl="2" w:tplc="0410001B" w:tentative="1">
      <w:start w:val="1"/>
      <w:numFmt w:val="lowerRoman"/>
      <w:lvlText w:val="%3."/>
      <w:lvlJc w:val="right"/>
      <w:pPr>
        <w:ind w:left="2313" w:hanging="180"/>
      </w:pPr>
    </w:lvl>
    <w:lvl w:ilvl="3" w:tplc="0410000F" w:tentative="1">
      <w:start w:val="1"/>
      <w:numFmt w:val="decimal"/>
      <w:lvlText w:val="%4."/>
      <w:lvlJc w:val="left"/>
      <w:pPr>
        <w:ind w:left="3033" w:hanging="360"/>
      </w:pPr>
    </w:lvl>
    <w:lvl w:ilvl="4" w:tplc="04100019" w:tentative="1">
      <w:start w:val="1"/>
      <w:numFmt w:val="lowerLetter"/>
      <w:lvlText w:val="%5."/>
      <w:lvlJc w:val="left"/>
      <w:pPr>
        <w:ind w:left="3753" w:hanging="360"/>
      </w:pPr>
    </w:lvl>
    <w:lvl w:ilvl="5" w:tplc="0410001B" w:tentative="1">
      <w:start w:val="1"/>
      <w:numFmt w:val="lowerRoman"/>
      <w:lvlText w:val="%6."/>
      <w:lvlJc w:val="right"/>
      <w:pPr>
        <w:ind w:left="4473" w:hanging="180"/>
      </w:pPr>
    </w:lvl>
    <w:lvl w:ilvl="6" w:tplc="0410000F" w:tentative="1">
      <w:start w:val="1"/>
      <w:numFmt w:val="decimal"/>
      <w:lvlText w:val="%7."/>
      <w:lvlJc w:val="left"/>
      <w:pPr>
        <w:ind w:left="5193" w:hanging="360"/>
      </w:pPr>
    </w:lvl>
    <w:lvl w:ilvl="7" w:tplc="04100019" w:tentative="1">
      <w:start w:val="1"/>
      <w:numFmt w:val="lowerLetter"/>
      <w:lvlText w:val="%8."/>
      <w:lvlJc w:val="left"/>
      <w:pPr>
        <w:ind w:left="5913" w:hanging="360"/>
      </w:pPr>
    </w:lvl>
    <w:lvl w:ilvl="8" w:tplc="0410001B" w:tentative="1">
      <w:start w:val="1"/>
      <w:numFmt w:val="lowerRoman"/>
      <w:lvlText w:val="%9."/>
      <w:lvlJc w:val="right"/>
      <w:pPr>
        <w:ind w:left="6633" w:hanging="180"/>
      </w:pPr>
    </w:lvl>
  </w:abstractNum>
  <w:abstractNum w:abstractNumId="4" w15:restartNumberingAfterBreak="0">
    <w:nsid w:val="3D896ECA"/>
    <w:multiLevelType w:val="hybridMultilevel"/>
    <w:tmpl w:val="277C2F42"/>
    <w:lvl w:ilvl="0" w:tplc="6D5CE02E">
      <w:numFmt w:val="bullet"/>
      <w:lvlText w:val="-"/>
      <w:lvlJc w:val="left"/>
      <w:pPr>
        <w:ind w:left="1440"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55030F13"/>
    <w:multiLevelType w:val="hybridMultilevel"/>
    <w:tmpl w:val="12D24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333F65"/>
    <w:multiLevelType w:val="hybridMultilevel"/>
    <w:tmpl w:val="98EE4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3679D2"/>
    <w:multiLevelType w:val="hybridMultilevel"/>
    <w:tmpl w:val="7AAA26D4"/>
    <w:lvl w:ilvl="0" w:tplc="EA068E7E">
      <w:numFmt w:val="bullet"/>
      <w:lvlText w:val=""/>
      <w:lvlJc w:val="left"/>
      <w:pPr>
        <w:ind w:left="395" w:hanging="284"/>
      </w:pPr>
      <w:rPr>
        <w:rFonts w:ascii="Wingdings" w:eastAsia="Wingdings" w:hAnsi="Wingdings" w:cs="Wingdings" w:hint="default"/>
        <w:b w:val="0"/>
        <w:bCs w:val="0"/>
        <w:i w:val="0"/>
        <w:iCs w:val="0"/>
        <w:w w:val="100"/>
        <w:sz w:val="22"/>
        <w:szCs w:val="22"/>
        <w:lang w:val="it-IT" w:eastAsia="en-US" w:bidi="ar-SA"/>
      </w:rPr>
    </w:lvl>
    <w:lvl w:ilvl="1" w:tplc="ECE0F4A2">
      <w:numFmt w:val="bullet"/>
      <w:lvlText w:val="•"/>
      <w:lvlJc w:val="left"/>
      <w:pPr>
        <w:ind w:left="1422" w:hanging="284"/>
      </w:pPr>
      <w:rPr>
        <w:lang w:val="it-IT" w:eastAsia="en-US" w:bidi="ar-SA"/>
      </w:rPr>
    </w:lvl>
    <w:lvl w:ilvl="2" w:tplc="B2060BF4">
      <w:numFmt w:val="bullet"/>
      <w:lvlText w:val="•"/>
      <w:lvlJc w:val="left"/>
      <w:pPr>
        <w:ind w:left="2445" w:hanging="284"/>
      </w:pPr>
      <w:rPr>
        <w:lang w:val="it-IT" w:eastAsia="en-US" w:bidi="ar-SA"/>
      </w:rPr>
    </w:lvl>
    <w:lvl w:ilvl="3" w:tplc="156E97A4">
      <w:numFmt w:val="bullet"/>
      <w:lvlText w:val="•"/>
      <w:lvlJc w:val="left"/>
      <w:pPr>
        <w:ind w:left="3467" w:hanging="284"/>
      </w:pPr>
      <w:rPr>
        <w:lang w:val="it-IT" w:eastAsia="en-US" w:bidi="ar-SA"/>
      </w:rPr>
    </w:lvl>
    <w:lvl w:ilvl="4" w:tplc="F4AE4F38">
      <w:numFmt w:val="bullet"/>
      <w:lvlText w:val="•"/>
      <w:lvlJc w:val="left"/>
      <w:pPr>
        <w:ind w:left="4490" w:hanging="284"/>
      </w:pPr>
      <w:rPr>
        <w:lang w:val="it-IT" w:eastAsia="en-US" w:bidi="ar-SA"/>
      </w:rPr>
    </w:lvl>
    <w:lvl w:ilvl="5" w:tplc="A1502750">
      <w:numFmt w:val="bullet"/>
      <w:lvlText w:val="•"/>
      <w:lvlJc w:val="left"/>
      <w:pPr>
        <w:ind w:left="5513" w:hanging="284"/>
      </w:pPr>
      <w:rPr>
        <w:lang w:val="it-IT" w:eastAsia="en-US" w:bidi="ar-SA"/>
      </w:rPr>
    </w:lvl>
    <w:lvl w:ilvl="6" w:tplc="A11E84A0">
      <w:numFmt w:val="bullet"/>
      <w:lvlText w:val="•"/>
      <w:lvlJc w:val="left"/>
      <w:pPr>
        <w:ind w:left="6535" w:hanging="284"/>
      </w:pPr>
      <w:rPr>
        <w:lang w:val="it-IT" w:eastAsia="en-US" w:bidi="ar-SA"/>
      </w:rPr>
    </w:lvl>
    <w:lvl w:ilvl="7" w:tplc="822434FA">
      <w:numFmt w:val="bullet"/>
      <w:lvlText w:val="•"/>
      <w:lvlJc w:val="left"/>
      <w:pPr>
        <w:ind w:left="7558" w:hanging="284"/>
      </w:pPr>
      <w:rPr>
        <w:lang w:val="it-IT" w:eastAsia="en-US" w:bidi="ar-SA"/>
      </w:rPr>
    </w:lvl>
    <w:lvl w:ilvl="8" w:tplc="A57C387A">
      <w:numFmt w:val="bullet"/>
      <w:lvlText w:val="•"/>
      <w:lvlJc w:val="left"/>
      <w:pPr>
        <w:ind w:left="8581" w:hanging="284"/>
      </w:pPr>
      <w:rPr>
        <w:lang w:val="it-IT" w:eastAsia="en-US" w:bidi="ar-SA"/>
      </w:rPr>
    </w:lvl>
  </w:abstractNum>
  <w:num w:numId="1">
    <w:abstractNumId w:val="6"/>
  </w:num>
  <w:num w:numId="2">
    <w:abstractNumId w:val="4"/>
  </w:num>
  <w:num w:numId="3">
    <w:abstractNumId w:val="3"/>
  </w:num>
  <w:num w:numId="4">
    <w:abstractNumId w:val="2"/>
  </w:num>
  <w:num w:numId="5">
    <w:abstractNumId w:val="5"/>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E7"/>
    <w:rsid w:val="00011812"/>
    <w:rsid w:val="00073FE2"/>
    <w:rsid w:val="000B4B9F"/>
    <w:rsid w:val="00116FC0"/>
    <w:rsid w:val="00130943"/>
    <w:rsid w:val="0013176A"/>
    <w:rsid w:val="00141D28"/>
    <w:rsid w:val="001A0B4A"/>
    <w:rsid w:val="001A12BA"/>
    <w:rsid w:val="001A3933"/>
    <w:rsid w:val="001B2E39"/>
    <w:rsid w:val="001F0BE7"/>
    <w:rsid w:val="00234760"/>
    <w:rsid w:val="002B4BB1"/>
    <w:rsid w:val="002D40ED"/>
    <w:rsid w:val="002F485C"/>
    <w:rsid w:val="0030615F"/>
    <w:rsid w:val="00314FC3"/>
    <w:rsid w:val="003333E0"/>
    <w:rsid w:val="00333D13"/>
    <w:rsid w:val="00337690"/>
    <w:rsid w:val="00343A4B"/>
    <w:rsid w:val="003778B6"/>
    <w:rsid w:val="003B5AFD"/>
    <w:rsid w:val="003C779B"/>
    <w:rsid w:val="004E2BA1"/>
    <w:rsid w:val="004E3572"/>
    <w:rsid w:val="0052455D"/>
    <w:rsid w:val="00570688"/>
    <w:rsid w:val="0057367F"/>
    <w:rsid w:val="00590139"/>
    <w:rsid w:val="005A6029"/>
    <w:rsid w:val="005A64AF"/>
    <w:rsid w:val="005B47CF"/>
    <w:rsid w:val="00637581"/>
    <w:rsid w:val="00665B86"/>
    <w:rsid w:val="0069048F"/>
    <w:rsid w:val="00692B77"/>
    <w:rsid w:val="00703460"/>
    <w:rsid w:val="0071682A"/>
    <w:rsid w:val="007234D2"/>
    <w:rsid w:val="007A57F4"/>
    <w:rsid w:val="007C5612"/>
    <w:rsid w:val="008271DE"/>
    <w:rsid w:val="008857AC"/>
    <w:rsid w:val="00886965"/>
    <w:rsid w:val="008A698C"/>
    <w:rsid w:val="008B10D3"/>
    <w:rsid w:val="008E52ED"/>
    <w:rsid w:val="0090697C"/>
    <w:rsid w:val="009642C1"/>
    <w:rsid w:val="00996195"/>
    <w:rsid w:val="00A27180"/>
    <w:rsid w:val="00A74231"/>
    <w:rsid w:val="00AD2309"/>
    <w:rsid w:val="00AF17DB"/>
    <w:rsid w:val="00AF18D9"/>
    <w:rsid w:val="00B14064"/>
    <w:rsid w:val="00B22878"/>
    <w:rsid w:val="00B349DD"/>
    <w:rsid w:val="00BD4DBF"/>
    <w:rsid w:val="00C2237E"/>
    <w:rsid w:val="00C615BD"/>
    <w:rsid w:val="00CF0ABE"/>
    <w:rsid w:val="00D6012A"/>
    <w:rsid w:val="00D67EE8"/>
    <w:rsid w:val="00D94D05"/>
    <w:rsid w:val="00E804DF"/>
    <w:rsid w:val="00E85577"/>
    <w:rsid w:val="00EC01C4"/>
    <w:rsid w:val="00EE0B73"/>
    <w:rsid w:val="00EF5ABC"/>
    <w:rsid w:val="00F360AB"/>
    <w:rsid w:val="00F83FC4"/>
    <w:rsid w:val="00F936AB"/>
    <w:rsid w:val="00FA17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1440"/>
  <w15:chartTrackingRefBased/>
  <w15:docId w15:val="{FBE15694-5F64-4567-BA47-82DB241B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A698C"/>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0BE7"/>
    <w:pPr>
      <w:tabs>
        <w:tab w:val="center" w:pos="4819"/>
        <w:tab w:val="right" w:pos="9638"/>
      </w:tabs>
    </w:pPr>
  </w:style>
  <w:style w:type="character" w:customStyle="1" w:styleId="IntestazioneCarattere">
    <w:name w:val="Intestazione Carattere"/>
    <w:basedOn w:val="Carpredefinitoparagrafo"/>
    <w:link w:val="Intestazione"/>
    <w:uiPriority w:val="99"/>
    <w:rsid w:val="001F0BE7"/>
  </w:style>
  <w:style w:type="paragraph" w:styleId="Pidipagina">
    <w:name w:val="footer"/>
    <w:basedOn w:val="Normale"/>
    <w:link w:val="PidipaginaCarattere"/>
    <w:uiPriority w:val="99"/>
    <w:unhideWhenUsed/>
    <w:rsid w:val="001F0BE7"/>
    <w:pPr>
      <w:tabs>
        <w:tab w:val="center" w:pos="4819"/>
        <w:tab w:val="right" w:pos="9638"/>
      </w:tabs>
    </w:pPr>
  </w:style>
  <w:style w:type="character" w:customStyle="1" w:styleId="PidipaginaCarattere">
    <w:name w:val="Piè di pagina Carattere"/>
    <w:basedOn w:val="Carpredefinitoparagrafo"/>
    <w:link w:val="Pidipagina"/>
    <w:uiPriority w:val="99"/>
    <w:rsid w:val="001F0BE7"/>
  </w:style>
  <w:style w:type="character" w:styleId="Collegamentoipertestuale">
    <w:name w:val="Hyperlink"/>
    <w:basedOn w:val="Carpredefinitoparagrafo"/>
    <w:uiPriority w:val="99"/>
    <w:unhideWhenUsed/>
    <w:rsid w:val="008A698C"/>
    <w:rPr>
      <w:color w:val="0563C1" w:themeColor="hyperlink"/>
      <w:u w:val="single"/>
    </w:rPr>
  </w:style>
  <w:style w:type="paragraph" w:styleId="Corpotesto">
    <w:name w:val="Body Text"/>
    <w:basedOn w:val="Normale"/>
    <w:link w:val="CorpotestoCarattere"/>
    <w:uiPriority w:val="1"/>
    <w:unhideWhenUsed/>
    <w:qFormat/>
    <w:rsid w:val="008A698C"/>
    <w:pPr>
      <w:ind w:left="5117"/>
    </w:pPr>
    <w:rPr>
      <w:sz w:val="28"/>
      <w:szCs w:val="28"/>
    </w:rPr>
  </w:style>
  <w:style w:type="character" w:customStyle="1" w:styleId="CorpotestoCarattere">
    <w:name w:val="Corpo testo Carattere"/>
    <w:basedOn w:val="Carpredefinitoparagrafo"/>
    <w:link w:val="Corpotesto"/>
    <w:uiPriority w:val="1"/>
    <w:rsid w:val="008A698C"/>
    <w:rPr>
      <w:rFonts w:ascii="Times New Roman" w:eastAsiaTheme="minorEastAsia" w:hAnsi="Times New Roman" w:cs="Times New Roman"/>
      <w:sz w:val="28"/>
      <w:szCs w:val="28"/>
      <w:lang w:eastAsia="it-IT"/>
    </w:rPr>
  </w:style>
  <w:style w:type="character" w:customStyle="1" w:styleId="UnresolvedMention">
    <w:name w:val="Unresolved Mention"/>
    <w:basedOn w:val="Carpredefinitoparagrafo"/>
    <w:uiPriority w:val="99"/>
    <w:semiHidden/>
    <w:unhideWhenUsed/>
    <w:rsid w:val="008A698C"/>
    <w:rPr>
      <w:color w:val="605E5C"/>
      <w:shd w:val="clear" w:color="auto" w:fill="E1DFDD"/>
    </w:rPr>
  </w:style>
  <w:style w:type="table" w:styleId="Grigliatabella">
    <w:name w:val="Table Grid"/>
    <w:basedOn w:val="Tabellanormale"/>
    <w:rsid w:val="00333D13"/>
    <w:pPr>
      <w:widowControl w:val="0"/>
      <w:spacing w:after="0" w:line="240" w:lineRule="auto"/>
      <w:jc w:val="both"/>
    </w:pPr>
    <w:rPr>
      <w:rFonts w:ascii="Times New Roman" w:eastAsia="SimSu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349DD"/>
    <w:pPr>
      <w:ind w:left="720"/>
      <w:contextualSpacing/>
    </w:pPr>
  </w:style>
  <w:style w:type="paragraph" w:styleId="NormaleWeb">
    <w:name w:val="Normal (Web)"/>
    <w:basedOn w:val="Normale"/>
    <w:uiPriority w:val="99"/>
    <w:unhideWhenUsed/>
    <w:rsid w:val="00B349DD"/>
    <w:pPr>
      <w:widowControl/>
      <w:autoSpaceDE/>
      <w:autoSpaceDN/>
      <w:adjustRightInd/>
      <w:spacing w:before="100" w:beforeAutospacing="1" w:after="100" w:afterAutospacing="1"/>
    </w:pPr>
    <w:rPr>
      <w:rFonts w:eastAsia="Times New Roman"/>
    </w:rPr>
  </w:style>
  <w:style w:type="character" w:styleId="Enfasicorsivo">
    <w:name w:val="Emphasis"/>
    <w:basedOn w:val="Carpredefinitoparagrafo"/>
    <w:uiPriority w:val="20"/>
    <w:qFormat/>
    <w:rsid w:val="00B349DD"/>
    <w:rPr>
      <w:i/>
      <w:iCs/>
    </w:rPr>
  </w:style>
  <w:style w:type="paragraph" w:styleId="Testofumetto">
    <w:name w:val="Balloon Text"/>
    <w:basedOn w:val="Normale"/>
    <w:link w:val="TestofumettoCarattere"/>
    <w:uiPriority w:val="99"/>
    <w:semiHidden/>
    <w:unhideWhenUsed/>
    <w:rsid w:val="00C223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237E"/>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0014">
      <w:bodyDiv w:val="1"/>
      <w:marLeft w:val="0"/>
      <w:marRight w:val="0"/>
      <w:marTop w:val="0"/>
      <w:marBottom w:val="0"/>
      <w:divBdr>
        <w:top w:val="none" w:sz="0" w:space="0" w:color="auto"/>
        <w:left w:val="none" w:sz="0" w:space="0" w:color="auto"/>
        <w:bottom w:val="none" w:sz="0" w:space="0" w:color="auto"/>
        <w:right w:val="none" w:sz="0" w:space="0" w:color="auto"/>
      </w:divBdr>
    </w:div>
    <w:div w:id="565804493">
      <w:bodyDiv w:val="1"/>
      <w:marLeft w:val="0"/>
      <w:marRight w:val="0"/>
      <w:marTop w:val="0"/>
      <w:marBottom w:val="0"/>
      <w:divBdr>
        <w:top w:val="none" w:sz="0" w:space="0" w:color="auto"/>
        <w:left w:val="none" w:sz="0" w:space="0" w:color="auto"/>
        <w:bottom w:val="none" w:sz="0" w:space="0" w:color="auto"/>
        <w:right w:val="none" w:sz="0" w:space="0" w:color="auto"/>
      </w:divBdr>
    </w:div>
    <w:div w:id="1005598834">
      <w:bodyDiv w:val="1"/>
      <w:marLeft w:val="0"/>
      <w:marRight w:val="0"/>
      <w:marTop w:val="0"/>
      <w:marBottom w:val="0"/>
      <w:divBdr>
        <w:top w:val="none" w:sz="0" w:space="0" w:color="auto"/>
        <w:left w:val="none" w:sz="0" w:space="0" w:color="auto"/>
        <w:bottom w:val="none" w:sz="0" w:space="0" w:color="auto"/>
        <w:right w:val="none" w:sz="0" w:space="0" w:color="auto"/>
      </w:divBdr>
    </w:div>
    <w:div w:id="1631982669">
      <w:bodyDiv w:val="1"/>
      <w:marLeft w:val="0"/>
      <w:marRight w:val="0"/>
      <w:marTop w:val="0"/>
      <w:marBottom w:val="0"/>
      <w:divBdr>
        <w:top w:val="none" w:sz="0" w:space="0" w:color="auto"/>
        <w:left w:val="none" w:sz="0" w:space="0" w:color="auto"/>
        <w:bottom w:val="none" w:sz="0" w:space="0" w:color="auto"/>
        <w:right w:val="none" w:sz="0" w:space="0" w:color="auto"/>
      </w:divBdr>
    </w:div>
    <w:div w:id="21223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1418</Words>
  <Characters>8088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Windows 10</cp:lastModifiedBy>
  <cp:revision>3</cp:revision>
  <cp:lastPrinted>2024-09-26T10:26:00Z</cp:lastPrinted>
  <dcterms:created xsi:type="dcterms:W3CDTF">2024-09-26T08:22:00Z</dcterms:created>
  <dcterms:modified xsi:type="dcterms:W3CDTF">2024-09-26T10:26:00Z</dcterms:modified>
</cp:coreProperties>
</file>